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bookmarkStart w:id="0" w:name="_GoBack"/>
      <w:bookmarkEnd w:id="0"/>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CA23D1" w:rsidRPr="00CA23D1">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CA23D1" w:rsidRPr="00CA23D1">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r w:rsidR="006A33C7">
        <w:rPr>
          <w:rFonts w:ascii="Calibri" w:hAnsi="Calibri" w:hint="eastAsia"/>
          <w:sz w:val="21"/>
          <w:szCs w:val="21"/>
          <w:lang w:eastAsia="zh-CN"/>
        </w:rPr>
        <w:t xml:space="preserve"> </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A220EA" w:rsidRPr="00D243BB" w:rsidRDefault="00AA6AE9" w:rsidP="00A220EA">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A220EA" w:rsidRPr="00357FBD" w:rsidTr="00EF2C43">
        <w:tc>
          <w:tcPr>
            <w:tcW w:w="3365" w:type="dxa"/>
            <w:vAlign w:val="center"/>
          </w:tcPr>
          <w:p w:rsidR="00A220EA" w:rsidRPr="00357FBD" w:rsidRDefault="00A220EA"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1</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A220EA" w:rsidRPr="00357FBD" w:rsidRDefault="00A220EA"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A220EA" w:rsidRPr="00357FBD" w:rsidRDefault="00A220EA"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A220EA" w:rsidRPr="00357FBD" w:rsidRDefault="00A220EA"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A220EA" w:rsidRPr="00357FBD" w:rsidTr="00EF2C43">
        <w:tc>
          <w:tcPr>
            <w:tcW w:w="3365" w:type="dxa"/>
          </w:tcPr>
          <w:p w:rsidR="00A220EA" w:rsidRPr="00357FBD" w:rsidRDefault="00A220EA"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220EA" w:rsidRPr="00357FBD" w:rsidRDefault="00A220EA" w:rsidP="00EF2C43">
            <w:pPr>
              <w:rPr>
                <w:rFonts w:ascii="宋体" w:hAnsi="宋体" w:cs="Calibri"/>
                <w:snapToGrid w:val="0"/>
                <w:sz w:val="22"/>
                <w:szCs w:val="22"/>
                <w:lang w:eastAsia="zh-CN"/>
              </w:rPr>
            </w:pPr>
          </w:p>
        </w:tc>
        <w:tc>
          <w:tcPr>
            <w:tcW w:w="1571" w:type="dxa"/>
          </w:tcPr>
          <w:p w:rsidR="00A220EA" w:rsidRPr="00357FBD" w:rsidRDefault="00A220EA" w:rsidP="00EF2C43">
            <w:pPr>
              <w:rPr>
                <w:rFonts w:ascii="宋体" w:hAnsi="宋体" w:cs="Calibri"/>
                <w:snapToGrid w:val="0"/>
                <w:sz w:val="22"/>
                <w:szCs w:val="22"/>
                <w:lang w:eastAsia="zh-CN"/>
              </w:rPr>
            </w:pPr>
          </w:p>
        </w:tc>
        <w:tc>
          <w:tcPr>
            <w:tcW w:w="1729" w:type="dxa"/>
          </w:tcPr>
          <w:p w:rsidR="00A220EA" w:rsidRPr="00357FBD" w:rsidRDefault="00A220EA" w:rsidP="00EF2C43">
            <w:pPr>
              <w:rPr>
                <w:rFonts w:ascii="宋体" w:hAnsi="宋体" w:cs="Calibri"/>
                <w:snapToGrid w:val="0"/>
                <w:szCs w:val="22"/>
                <w:lang w:eastAsia="zh-CN"/>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220EA" w:rsidRPr="00357FBD" w:rsidRDefault="00A220EA" w:rsidP="00EF2C43">
            <w:pPr>
              <w:rPr>
                <w:rFonts w:ascii="宋体" w:hAnsi="宋体" w:cs="Calibri"/>
                <w:snapToGrid w:val="0"/>
                <w:sz w:val="22"/>
                <w:szCs w:val="22"/>
                <w:lang w:eastAsia="zh-CN"/>
              </w:rPr>
            </w:pPr>
          </w:p>
        </w:tc>
        <w:tc>
          <w:tcPr>
            <w:tcW w:w="1571" w:type="dxa"/>
          </w:tcPr>
          <w:p w:rsidR="00A220EA" w:rsidRPr="00357FBD" w:rsidRDefault="00A220EA" w:rsidP="00EF2C43">
            <w:pPr>
              <w:rPr>
                <w:rFonts w:ascii="宋体" w:hAnsi="宋体" w:cs="Calibri"/>
                <w:snapToGrid w:val="0"/>
                <w:sz w:val="22"/>
                <w:szCs w:val="22"/>
                <w:lang w:eastAsia="zh-CN"/>
              </w:rPr>
            </w:pPr>
          </w:p>
        </w:tc>
        <w:tc>
          <w:tcPr>
            <w:tcW w:w="1729" w:type="dxa"/>
          </w:tcPr>
          <w:p w:rsidR="00A220EA" w:rsidRPr="00357FBD" w:rsidRDefault="00A220EA" w:rsidP="00EF2C43">
            <w:pPr>
              <w:rPr>
                <w:rFonts w:ascii="宋体" w:hAnsi="宋体" w:cs="Calibri"/>
                <w:snapToGrid w:val="0"/>
                <w:szCs w:val="22"/>
                <w:lang w:eastAsia="zh-CN"/>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lastRenderedPageBreak/>
              <w:t xml:space="preserve">           </w:t>
            </w:r>
            <w:r w:rsidRPr="00357FBD">
              <w:rPr>
                <w:rFonts w:ascii="宋体" w:hAnsi="宋体" w:cs="Calibri" w:hint="eastAsia"/>
                <w:snapToGrid w:val="0"/>
                <w:sz w:val="22"/>
                <w:szCs w:val="22"/>
                <w:lang w:eastAsia="zh-CN"/>
              </w:rPr>
              <w:t>......</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A220EA" w:rsidRPr="00357FBD" w:rsidRDefault="00A220EA" w:rsidP="00EF2C43">
            <w:pPr>
              <w:rPr>
                <w:rFonts w:ascii="宋体" w:hAnsi="宋体" w:cs="Calibri"/>
                <w:snapToGrid w:val="0"/>
                <w:sz w:val="22"/>
                <w:szCs w:val="22"/>
                <w:lang w:eastAsia="zh-CN"/>
              </w:rPr>
            </w:pPr>
          </w:p>
        </w:tc>
        <w:tc>
          <w:tcPr>
            <w:tcW w:w="1571" w:type="dxa"/>
          </w:tcPr>
          <w:p w:rsidR="00A220EA" w:rsidRPr="00357FBD" w:rsidRDefault="00A220EA" w:rsidP="00EF2C43">
            <w:pPr>
              <w:rPr>
                <w:rFonts w:ascii="宋体" w:hAnsi="宋体" w:cs="Calibri"/>
                <w:snapToGrid w:val="0"/>
                <w:sz w:val="22"/>
                <w:szCs w:val="22"/>
                <w:lang w:eastAsia="zh-CN"/>
              </w:rPr>
            </w:pPr>
          </w:p>
        </w:tc>
        <w:tc>
          <w:tcPr>
            <w:tcW w:w="1729" w:type="dxa"/>
          </w:tcPr>
          <w:p w:rsidR="00A220EA" w:rsidRPr="00357FBD" w:rsidRDefault="00A220EA" w:rsidP="00EF2C43">
            <w:pPr>
              <w:rPr>
                <w:rFonts w:ascii="宋体" w:hAnsi="宋体" w:cs="Calibri"/>
                <w:snapToGrid w:val="0"/>
                <w:szCs w:val="22"/>
                <w:lang w:eastAsia="zh-CN"/>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A220EA" w:rsidRPr="00357FBD" w:rsidRDefault="00A220EA" w:rsidP="00EF2C43">
            <w:pPr>
              <w:rPr>
                <w:rFonts w:ascii="宋体" w:hAnsi="宋体" w:cs="Calibri"/>
                <w:snapToGrid w:val="0"/>
                <w:sz w:val="22"/>
                <w:szCs w:val="22"/>
                <w:lang w:eastAsia="zh-CN"/>
              </w:rPr>
            </w:pPr>
          </w:p>
        </w:tc>
        <w:tc>
          <w:tcPr>
            <w:tcW w:w="1571" w:type="dxa"/>
          </w:tcPr>
          <w:p w:rsidR="00A220EA" w:rsidRPr="00357FBD" w:rsidRDefault="00A220EA" w:rsidP="00EF2C43">
            <w:pPr>
              <w:rPr>
                <w:rFonts w:ascii="宋体" w:hAnsi="宋体" w:cs="Calibri"/>
                <w:snapToGrid w:val="0"/>
                <w:sz w:val="22"/>
                <w:szCs w:val="22"/>
                <w:lang w:eastAsia="zh-CN"/>
              </w:rPr>
            </w:pPr>
          </w:p>
        </w:tc>
        <w:tc>
          <w:tcPr>
            <w:tcW w:w="1729" w:type="dxa"/>
          </w:tcPr>
          <w:p w:rsidR="00A220EA" w:rsidRPr="00357FBD" w:rsidRDefault="00A220EA" w:rsidP="00EF2C43">
            <w:pPr>
              <w:rPr>
                <w:rFonts w:ascii="宋体" w:hAnsi="宋体" w:cs="Calibri"/>
                <w:snapToGrid w:val="0"/>
                <w:szCs w:val="22"/>
                <w:lang w:eastAsia="zh-CN"/>
              </w:rPr>
            </w:pPr>
          </w:p>
        </w:tc>
      </w:tr>
      <w:tr w:rsidR="00A220EA" w:rsidRPr="00357FBD" w:rsidTr="00EF2C43">
        <w:trPr>
          <w:trHeight w:val="251"/>
        </w:trPr>
        <w:tc>
          <w:tcPr>
            <w:tcW w:w="3365" w:type="dxa"/>
          </w:tcPr>
          <w:p w:rsidR="00A220EA" w:rsidRPr="00357FBD" w:rsidRDefault="00A220EA" w:rsidP="00EF2C43">
            <w:pPr>
              <w:rPr>
                <w:rFonts w:ascii="宋体" w:hAnsi="宋体" w:cs="Calibri"/>
                <w:b/>
                <w:snapToGrid w:val="0"/>
                <w:sz w:val="22"/>
                <w:szCs w:val="22"/>
                <w:lang w:eastAsia="zh-CN"/>
              </w:rPr>
            </w:pPr>
            <w:r w:rsidRPr="00357FBD">
              <w:rPr>
                <w:rFonts w:ascii="宋体" w:hAnsi="宋体" w:cs="Calibri" w:hint="eastAsia"/>
                <w:b/>
                <w:snapToGrid w:val="0"/>
                <w:sz w:val="22"/>
                <w:szCs w:val="22"/>
                <w:lang w:eastAsia="zh-CN"/>
              </w:rPr>
              <w:t>小计</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bl>
    <w:p w:rsidR="00A220EA" w:rsidRPr="00357FBD" w:rsidRDefault="00A220EA" w:rsidP="00A220EA">
      <w:pPr>
        <w:jc w:val="right"/>
        <w:rPr>
          <w:rFonts w:ascii="宋体" w:hAnsi="宋体"/>
          <w:b/>
        </w:rPr>
      </w:pPr>
    </w:p>
    <w:p w:rsidR="00A220EA" w:rsidRPr="00357FBD" w:rsidRDefault="00A220EA" w:rsidP="00A220EA">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A220EA" w:rsidRPr="00357FBD" w:rsidTr="00EF2C43">
        <w:tc>
          <w:tcPr>
            <w:tcW w:w="3365" w:type="dxa"/>
            <w:vAlign w:val="center"/>
          </w:tcPr>
          <w:p w:rsidR="00A220EA" w:rsidRPr="00357FBD" w:rsidRDefault="00A220EA"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2</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A220EA" w:rsidRPr="00357FBD" w:rsidRDefault="00A220EA"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A220EA" w:rsidRPr="00357FBD" w:rsidRDefault="00A220EA"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A220EA" w:rsidRPr="00357FBD" w:rsidRDefault="00A220EA"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A220EA" w:rsidRPr="00357FBD" w:rsidTr="00EF2C43">
        <w:tc>
          <w:tcPr>
            <w:tcW w:w="3365" w:type="dxa"/>
          </w:tcPr>
          <w:p w:rsidR="00A220EA" w:rsidRPr="00357FBD" w:rsidRDefault="00A220EA"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220EA" w:rsidRPr="00357FBD" w:rsidRDefault="00A220EA" w:rsidP="00EF2C43">
            <w:pPr>
              <w:rPr>
                <w:rFonts w:ascii="宋体" w:hAnsi="宋体" w:cs="Calibri"/>
                <w:snapToGrid w:val="0"/>
                <w:sz w:val="22"/>
                <w:szCs w:val="22"/>
                <w:lang w:eastAsia="zh-CN"/>
              </w:rPr>
            </w:pPr>
          </w:p>
        </w:tc>
        <w:tc>
          <w:tcPr>
            <w:tcW w:w="1571" w:type="dxa"/>
          </w:tcPr>
          <w:p w:rsidR="00A220EA" w:rsidRPr="00357FBD" w:rsidRDefault="00A220EA" w:rsidP="00EF2C43">
            <w:pPr>
              <w:rPr>
                <w:rFonts w:ascii="宋体" w:hAnsi="宋体" w:cs="Calibri"/>
                <w:snapToGrid w:val="0"/>
                <w:sz w:val="22"/>
                <w:szCs w:val="22"/>
                <w:lang w:eastAsia="zh-CN"/>
              </w:rPr>
            </w:pPr>
          </w:p>
        </w:tc>
        <w:tc>
          <w:tcPr>
            <w:tcW w:w="1729" w:type="dxa"/>
          </w:tcPr>
          <w:p w:rsidR="00A220EA" w:rsidRPr="00357FBD" w:rsidRDefault="00A220EA" w:rsidP="00EF2C43">
            <w:pPr>
              <w:rPr>
                <w:rFonts w:ascii="宋体" w:hAnsi="宋体" w:cs="Calibri"/>
                <w:snapToGrid w:val="0"/>
                <w:szCs w:val="22"/>
                <w:lang w:eastAsia="zh-CN"/>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220EA" w:rsidRPr="00357FBD" w:rsidRDefault="00A220EA" w:rsidP="00EF2C43">
            <w:pPr>
              <w:rPr>
                <w:rFonts w:ascii="宋体" w:hAnsi="宋体" w:cs="Calibri"/>
                <w:snapToGrid w:val="0"/>
                <w:sz w:val="22"/>
                <w:szCs w:val="22"/>
                <w:lang w:eastAsia="zh-CN"/>
              </w:rPr>
            </w:pPr>
          </w:p>
        </w:tc>
        <w:tc>
          <w:tcPr>
            <w:tcW w:w="1571" w:type="dxa"/>
          </w:tcPr>
          <w:p w:rsidR="00A220EA" w:rsidRPr="00357FBD" w:rsidRDefault="00A220EA" w:rsidP="00EF2C43">
            <w:pPr>
              <w:rPr>
                <w:rFonts w:ascii="宋体" w:hAnsi="宋体" w:cs="Calibri"/>
                <w:snapToGrid w:val="0"/>
                <w:sz w:val="22"/>
                <w:szCs w:val="22"/>
                <w:lang w:eastAsia="zh-CN"/>
              </w:rPr>
            </w:pPr>
          </w:p>
        </w:tc>
        <w:tc>
          <w:tcPr>
            <w:tcW w:w="1729" w:type="dxa"/>
          </w:tcPr>
          <w:p w:rsidR="00A220EA" w:rsidRPr="00357FBD" w:rsidRDefault="00A220EA" w:rsidP="00EF2C43">
            <w:pPr>
              <w:rPr>
                <w:rFonts w:ascii="宋体" w:hAnsi="宋体" w:cs="Calibri"/>
                <w:snapToGrid w:val="0"/>
                <w:szCs w:val="22"/>
                <w:lang w:eastAsia="zh-CN"/>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A220EA" w:rsidRPr="00357FBD" w:rsidRDefault="00A220EA" w:rsidP="00EF2C43">
            <w:pPr>
              <w:rPr>
                <w:rFonts w:ascii="宋体" w:hAnsi="宋体" w:cs="Calibri"/>
                <w:snapToGrid w:val="0"/>
                <w:sz w:val="22"/>
                <w:szCs w:val="22"/>
                <w:lang w:eastAsia="zh-CN"/>
              </w:rPr>
            </w:pPr>
          </w:p>
        </w:tc>
        <w:tc>
          <w:tcPr>
            <w:tcW w:w="1571" w:type="dxa"/>
          </w:tcPr>
          <w:p w:rsidR="00A220EA" w:rsidRPr="00357FBD" w:rsidRDefault="00A220EA" w:rsidP="00EF2C43">
            <w:pPr>
              <w:rPr>
                <w:rFonts w:ascii="宋体" w:hAnsi="宋体" w:cs="Calibri"/>
                <w:snapToGrid w:val="0"/>
                <w:sz w:val="22"/>
                <w:szCs w:val="22"/>
                <w:lang w:eastAsia="zh-CN"/>
              </w:rPr>
            </w:pPr>
          </w:p>
        </w:tc>
        <w:tc>
          <w:tcPr>
            <w:tcW w:w="1729" w:type="dxa"/>
          </w:tcPr>
          <w:p w:rsidR="00A220EA" w:rsidRPr="00357FBD" w:rsidRDefault="00A220EA" w:rsidP="00EF2C43">
            <w:pPr>
              <w:rPr>
                <w:rFonts w:ascii="宋体" w:hAnsi="宋体" w:cs="Calibri"/>
                <w:snapToGrid w:val="0"/>
                <w:szCs w:val="22"/>
                <w:lang w:eastAsia="zh-CN"/>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A220EA" w:rsidRPr="00357FBD" w:rsidRDefault="00A220EA" w:rsidP="00EF2C43">
            <w:pPr>
              <w:rPr>
                <w:rFonts w:ascii="宋体" w:hAnsi="宋体" w:cs="Calibri"/>
                <w:snapToGrid w:val="0"/>
                <w:sz w:val="22"/>
                <w:szCs w:val="22"/>
              </w:rPr>
            </w:pPr>
          </w:p>
        </w:tc>
        <w:tc>
          <w:tcPr>
            <w:tcW w:w="1571" w:type="dxa"/>
          </w:tcPr>
          <w:p w:rsidR="00A220EA" w:rsidRPr="00357FBD" w:rsidRDefault="00A220EA" w:rsidP="00EF2C43">
            <w:pPr>
              <w:rPr>
                <w:rFonts w:ascii="宋体" w:hAnsi="宋体" w:cs="Calibri"/>
                <w:snapToGrid w:val="0"/>
                <w:sz w:val="22"/>
                <w:szCs w:val="22"/>
              </w:rPr>
            </w:pPr>
          </w:p>
        </w:tc>
        <w:tc>
          <w:tcPr>
            <w:tcW w:w="1729" w:type="dxa"/>
          </w:tcPr>
          <w:p w:rsidR="00A220EA" w:rsidRPr="00357FBD" w:rsidRDefault="00A220EA" w:rsidP="00EF2C43">
            <w:pPr>
              <w:rPr>
                <w:rFonts w:ascii="宋体" w:hAnsi="宋体" w:cs="Calibri"/>
                <w:snapToGrid w:val="0"/>
                <w:szCs w:val="22"/>
              </w:rPr>
            </w:pPr>
          </w:p>
        </w:tc>
      </w:tr>
      <w:tr w:rsidR="00A220EA" w:rsidRPr="00357FBD" w:rsidTr="00EF2C43">
        <w:trPr>
          <w:trHeight w:val="251"/>
        </w:trPr>
        <w:tc>
          <w:tcPr>
            <w:tcW w:w="3365" w:type="dxa"/>
          </w:tcPr>
          <w:p w:rsidR="00A220EA" w:rsidRPr="00357FBD" w:rsidRDefault="00A220EA"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A220EA" w:rsidRPr="00357FBD" w:rsidRDefault="00A220EA" w:rsidP="00EF2C43">
            <w:pPr>
              <w:rPr>
                <w:rFonts w:ascii="宋体" w:hAnsi="宋体" w:cs="Calibri"/>
                <w:snapToGrid w:val="0"/>
                <w:sz w:val="22"/>
                <w:szCs w:val="22"/>
                <w:lang w:eastAsia="zh-CN"/>
              </w:rPr>
            </w:pPr>
          </w:p>
        </w:tc>
        <w:tc>
          <w:tcPr>
            <w:tcW w:w="1571" w:type="dxa"/>
          </w:tcPr>
          <w:p w:rsidR="00A220EA" w:rsidRPr="00357FBD" w:rsidRDefault="00A220EA" w:rsidP="00EF2C43">
            <w:pPr>
              <w:rPr>
                <w:rFonts w:ascii="宋体" w:hAnsi="宋体" w:cs="Calibri"/>
                <w:snapToGrid w:val="0"/>
                <w:sz w:val="22"/>
                <w:szCs w:val="22"/>
                <w:lang w:eastAsia="zh-CN"/>
              </w:rPr>
            </w:pPr>
          </w:p>
        </w:tc>
        <w:tc>
          <w:tcPr>
            <w:tcW w:w="1729" w:type="dxa"/>
          </w:tcPr>
          <w:p w:rsidR="00A220EA" w:rsidRPr="00357FBD" w:rsidRDefault="00A220EA" w:rsidP="00EF2C43">
            <w:pPr>
              <w:rPr>
                <w:rFonts w:ascii="宋体" w:hAnsi="宋体" w:cs="Calibri"/>
                <w:snapToGrid w:val="0"/>
                <w:szCs w:val="22"/>
                <w:lang w:eastAsia="zh-CN"/>
              </w:rPr>
            </w:pPr>
          </w:p>
        </w:tc>
      </w:tr>
      <w:tr w:rsidR="00A220EA" w:rsidRPr="00357FBD" w:rsidTr="00EF2C43">
        <w:trPr>
          <w:trHeight w:val="251"/>
        </w:trPr>
        <w:tc>
          <w:tcPr>
            <w:tcW w:w="3365" w:type="dxa"/>
          </w:tcPr>
          <w:p w:rsidR="00A220EA" w:rsidRPr="00357FBD" w:rsidRDefault="00A220EA" w:rsidP="00EF2C43">
            <w:pPr>
              <w:rPr>
                <w:rFonts w:ascii="Calibri" w:hAnsi="Calibri" w:cs="Calibri"/>
                <w:b/>
                <w:snapToGrid w:val="0"/>
                <w:sz w:val="22"/>
                <w:szCs w:val="22"/>
                <w:lang w:eastAsia="zh-CN"/>
              </w:rPr>
            </w:pPr>
            <w:r w:rsidRPr="00357FBD">
              <w:rPr>
                <w:rFonts w:ascii="Calibri" w:hAnsi="Calibri" w:cs="Calibri" w:hint="eastAsia"/>
                <w:b/>
                <w:snapToGrid w:val="0"/>
                <w:sz w:val="22"/>
                <w:szCs w:val="22"/>
                <w:lang w:eastAsia="zh-CN"/>
              </w:rPr>
              <w:t>小计</w:t>
            </w:r>
          </w:p>
        </w:tc>
        <w:tc>
          <w:tcPr>
            <w:tcW w:w="1631" w:type="dxa"/>
          </w:tcPr>
          <w:p w:rsidR="00A220EA" w:rsidRPr="00357FBD" w:rsidRDefault="00A220EA" w:rsidP="00EF2C43">
            <w:pPr>
              <w:rPr>
                <w:rFonts w:ascii="Calibri" w:eastAsia="Calibri" w:hAnsi="Calibri" w:cs="Calibri"/>
                <w:snapToGrid w:val="0"/>
                <w:sz w:val="22"/>
                <w:szCs w:val="22"/>
              </w:rPr>
            </w:pPr>
          </w:p>
        </w:tc>
        <w:tc>
          <w:tcPr>
            <w:tcW w:w="1571" w:type="dxa"/>
          </w:tcPr>
          <w:p w:rsidR="00A220EA" w:rsidRPr="00357FBD" w:rsidRDefault="00A220EA" w:rsidP="00EF2C43">
            <w:pPr>
              <w:rPr>
                <w:rFonts w:ascii="Calibri" w:eastAsia="Calibri" w:hAnsi="Calibri" w:cs="Calibri"/>
                <w:snapToGrid w:val="0"/>
                <w:sz w:val="22"/>
                <w:szCs w:val="22"/>
              </w:rPr>
            </w:pPr>
          </w:p>
        </w:tc>
        <w:tc>
          <w:tcPr>
            <w:tcW w:w="1729" w:type="dxa"/>
          </w:tcPr>
          <w:p w:rsidR="00A220EA" w:rsidRPr="00357FBD" w:rsidRDefault="00A220EA" w:rsidP="00EF2C43">
            <w:pPr>
              <w:rPr>
                <w:rFonts w:ascii="Calibri" w:eastAsia="Calibri" w:hAnsi="Calibri" w:cs="Calibri"/>
                <w:snapToGrid w:val="0"/>
                <w:szCs w:val="22"/>
              </w:rPr>
            </w:pPr>
          </w:p>
        </w:tc>
      </w:tr>
    </w:tbl>
    <w:p w:rsidR="00E751CC" w:rsidRDefault="00E751CC" w:rsidP="00A220EA">
      <w:pPr>
        <w:jc w:val="both"/>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DC3E97">
        <w:rPr>
          <w:rFonts w:hint="eastAsia"/>
          <w:kern w:val="2"/>
          <w:sz w:val="21"/>
          <w:szCs w:val="21"/>
          <w:lang w:eastAsia="zh-CN"/>
        </w:rPr>
        <w:t>公共建筑能效提升市场机制示范子项目（</w:t>
      </w:r>
      <w:r w:rsidR="00DC3E97" w:rsidRPr="00DC3E97">
        <w:rPr>
          <w:rFonts w:hint="eastAsia"/>
          <w:kern w:val="2"/>
          <w:sz w:val="21"/>
          <w:szCs w:val="21"/>
          <w:lang w:eastAsia="zh-CN"/>
        </w:rPr>
        <w:t>绿色金融协同类）</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Pr="000920CC">
        <w:rPr>
          <w:rFonts w:hint="eastAsia"/>
          <w:kern w:val="2"/>
          <w:sz w:val="21"/>
          <w:szCs w:val="21"/>
          <w:lang w:eastAsia="zh-CN"/>
        </w:rPr>
        <w:t>1</w:t>
      </w:r>
      <w:r w:rsidRPr="000920CC">
        <w:rPr>
          <w:kern w:val="2"/>
          <w:sz w:val="21"/>
          <w:szCs w:val="21"/>
          <w:lang w:eastAsia="zh-CN"/>
        </w:rPr>
        <w:t>年</w:t>
      </w:r>
      <w:r w:rsidR="00580746">
        <w:rPr>
          <w:kern w:val="2"/>
          <w:sz w:val="21"/>
          <w:szCs w:val="21"/>
          <w:lang w:eastAsia="zh-CN"/>
        </w:rPr>
        <w:t>9</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DC3E97" w:rsidRPr="00DC3E97" w:rsidRDefault="00DC3E97" w:rsidP="00DC3E97">
      <w:pPr>
        <w:widowControl w:val="0"/>
        <w:spacing w:line="360" w:lineRule="auto"/>
        <w:ind w:firstLineChars="200" w:firstLine="420"/>
        <w:jc w:val="both"/>
        <w:rPr>
          <w:kern w:val="2"/>
          <w:sz w:val="21"/>
          <w:szCs w:val="21"/>
          <w:lang w:eastAsia="zh-CN"/>
        </w:rPr>
      </w:pPr>
      <w:r w:rsidRPr="00DC3E97">
        <w:rPr>
          <w:rFonts w:hint="eastAsia"/>
          <w:kern w:val="2"/>
          <w:sz w:val="21"/>
          <w:szCs w:val="21"/>
          <w:lang w:eastAsia="zh-CN"/>
        </w:rPr>
        <w:t>近年来，随着中国经济快速发展，工业化和城镇化的深入推进，人民生活水平大幅提高，能源消耗增加，大气污染日益严重，各类建筑用能用能总量均有明显增长，公共建筑能耗是建筑能耗大户，平均单位面积能耗是其他建筑的</w:t>
      </w:r>
      <w:r w:rsidRPr="00DC3E97">
        <w:rPr>
          <w:rFonts w:hint="eastAsia"/>
          <w:kern w:val="2"/>
          <w:sz w:val="21"/>
          <w:szCs w:val="21"/>
          <w:lang w:eastAsia="zh-CN"/>
        </w:rPr>
        <w:t>2</w:t>
      </w:r>
      <w:r w:rsidRPr="00DC3E97">
        <w:rPr>
          <w:rFonts w:hint="eastAsia"/>
          <w:kern w:val="2"/>
          <w:sz w:val="21"/>
          <w:szCs w:val="21"/>
          <w:lang w:eastAsia="zh-CN"/>
        </w:rPr>
        <w:t>～</w:t>
      </w:r>
      <w:r w:rsidRPr="00DC3E97">
        <w:rPr>
          <w:rFonts w:hint="eastAsia"/>
          <w:kern w:val="2"/>
          <w:sz w:val="21"/>
          <w:szCs w:val="21"/>
          <w:lang w:eastAsia="zh-CN"/>
        </w:rPr>
        <w:t>3</w:t>
      </w:r>
      <w:r w:rsidRPr="00DC3E97">
        <w:rPr>
          <w:rFonts w:hint="eastAsia"/>
          <w:kern w:val="2"/>
          <w:sz w:val="21"/>
          <w:szCs w:val="21"/>
          <w:lang w:eastAsia="zh-CN"/>
        </w:rPr>
        <w:t>倍；在经济发达地区这一比例则更高，</w:t>
      </w:r>
      <w:r w:rsidRPr="00DC3E97">
        <w:rPr>
          <w:rFonts w:hint="eastAsia"/>
          <w:kern w:val="2"/>
          <w:sz w:val="21"/>
          <w:szCs w:val="21"/>
          <w:lang w:eastAsia="zh-CN"/>
        </w:rPr>
        <w:t>2018</w:t>
      </w:r>
      <w:r w:rsidRPr="00DC3E97">
        <w:rPr>
          <w:rFonts w:hint="eastAsia"/>
          <w:kern w:val="2"/>
          <w:sz w:val="21"/>
          <w:szCs w:val="21"/>
          <w:lang w:eastAsia="zh-CN"/>
        </w:rPr>
        <w:t>年，全国建筑总面积约</w:t>
      </w:r>
      <w:r w:rsidRPr="00DC3E97">
        <w:rPr>
          <w:rFonts w:hint="eastAsia"/>
          <w:kern w:val="2"/>
          <w:sz w:val="21"/>
          <w:szCs w:val="21"/>
          <w:lang w:eastAsia="zh-CN"/>
        </w:rPr>
        <w:t>601</w:t>
      </w:r>
      <w:r w:rsidRPr="00DC3E97">
        <w:rPr>
          <w:rFonts w:hint="eastAsia"/>
          <w:kern w:val="2"/>
          <w:sz w:val="21"/>
          <w:szCs w:val="21"/>
          <w:lang w:eastAsia="zh-CN"/>
        </w:rPr>
        <w:t>亿平方米，其中公共建筑面积约</w:t>
      </w:r>
      <w:r w:rsidRPr="00DC3E97">
        <w:rPr>
          <w:rFonts w:hint="eastAsia"/>
          <w:kern w:val="2"/>
          <w:sz w:val="21"/>
          <w:szCs w:val="21"/>
          <w:lang w:eastAsia="zh-CN"/>
        </w:rPr>
        <w:t>128</w:t>
      </w:r>
      <w:r w:rsidRPr="00DC3E97">
        <w:rPr>
          <w:rFonts w:hint="eastAsia"/>
          <w:kern w:val="2"/>
          <w:sz w:val="21"/>
          <w:szCs w:val="21"/>
          <w:lang w:eastAsia="zh-CN"/>
        </w:rPr>
        <w:t>亿平方米，占比大约</w:t>
      </w:r>
      <w:r w:rsidRPr="00DC3E97">
        <w:rPr>
          <w:rFonts w:hint="eastAsia"/>
          <w:kern w:val="2"/>
          <w:sz w:val="21"/>
          <w:szCs w:val="21"/>
          <w:lang w:eastAsia="zh-CN"/>
        </w:rPr>
        <w:t>21%</w:t>
      </w:r>
      <w:r w:rsidRPr="00DC3E97">
        <w:rPr>
          <w:rFonts w:hint="eastAsia"/>
          <w:kern w:val="2"/>
          <w:sz w:val="21"/>
          <w:szCs w:val="21"/>
          <w:lang w:eastAsia="zh-CN"/>
        </w:rPr>
        <w:t>，建筑能源消费总量约</w:t>
      </w:r>
      <w:r w:rsidRPr="00DC3E97">
        <w:rPr>
          <w:rFonts w:hint="eastAsia"/>
          <w:kern w:val="2"/>
          <w:sz w:val="21"/>
          <w:szCs w:val="21"/>
          <w:lang w:eastAsia="zh-CN"/>
        </w:rPr>
        <w:t>8.57</w:t>
      </w:r>
      <w:r w:rsidRPr="00DC3E97">
        <w:rPr>
          <w:rFonts w:hint="eastAsia"/>
          <w:kern w:val="2"/>
          <w:sz w:val="21"/>
          <w:szCs w:val="21"/>
          <w:lang w:eastAsia="zh-CN"/>
        </w:rPr>
        <w:t>亿吨标准煤，其中公共建筑能耗约</w:t>
      </w:r>
      <w:r w:rsidRPr="00DC3E97">
        <w:rPr>
          <w:rFonts w:hint="eastAsia"/>
          <w:kern w:val="2"/>
          <w:sz w:val="21"/>
          <w:szCs w:val="21"/>
          <w:lang w:eastAsia="zh-CN"/>
        </w:rPr>
        <w:t>3.41</w:t>
      </w:r>
      <w:r w:rsidRPr="00DC3E97">
        <w:rPr>
          <w:rFonts w:hint="eastAsia"/>
          <w:kern w:val="2"/>
          <w:sz w:val="21"/>
          <w:szCs w:val="21"/>
          <w:lang w:eastAsia="zh-CN"/>
        </w:rPr>
        <w:t>亿吨标准煤，占比</w:t>
      </w:r>
      <w:r w:rsidRPr="00DC3E97">
        <w:rPr>
          <w:rFonts w:hint="eastAsia"/>
          <w:kern w:val="2"/>
          <w:sz w:val="21"/>
          <w:szCs w:val="21"/>
          <w:lang w:eastAsia="zh-CN"/>
        </w:rPr>
        <w:t>30%</w:t>
      </w:r>
      <w:r w:rsidRPr="00DC3E97">
        <w:rPr>
          <w:rFonts w:hint="eastAsia"/>
          <w:kern w:val="2"/>
          <w:sz w:val="21"/>
          <w:szCs w:val="21"/>
          <w:lang w:eastAsia="zh-CN"/>
        </w:rPr>
        <w:t>左右。因此，公共建筑节能能耗高，减排潜力巨大，是建筑节能工作的重要领域。</w:t>
      </w:r>
    </w:p>
    <w:p w:rsidR="000920CC" w:rsidRPr="000920CC" w:rsidRDefault="00DC3E97" w:rsidP="00DC3E97">
      <w:pPr>
        <w:widowControl w:val="0"/>
        <w:spacing w:line="360" w:lineRule="auto"/>
        <w:ind w:firstLineChars="200" w:firstLine="420"/>
        <w:jc w:val="both"/>
        <w:rPr>
          <w:kern w:val="2"/>
          <w:sz w:val="21"/>
          <w:szCs w:val="21"/>
          <w:lang w:eastAsia="zh-CN"/>
        </w:rPr>
      </w:pPr>
      <w:r w:rsidRPr="00DC3E97">
        <w:rPr>
          <w:rFonts w:hint="eastAsia"/>
          <w:kern w:val="2"/>
          <w:sz w:val="21"/>
          <w:szCs w:val="21"/>
          <w:lang w:eastAsia="zh-CN"/>
        </w:rPr>
        <w:t>2007</w:t>
      </w:r>
      <w:r w:rsidRPr="00DC3E97">
        <w:rPr>
          <w:rFonts w:hint="eastAsia"/>
          <w:kern w:val="2"/>
          <w:sz w:val="21"/>
          <w:szCs w:val="21"/>
          <w:lang w:eastAsia="zh-CN"/>
        </w:rPr>
        <w:t>年至今，在住房城乡建设部标准定额司（原建筑节能与科技司）的指导下，公共建筑</w:t>
      </w:r>
      <w:r>
        <w:rPr>
          <w:rFonts w:hint="eastAsia"/>
          <w:kern w:val="2"/>
          <w:sz w:val="21"/>
          <w:szCs w:val="21"/>
          <w:lang w:eastAsia="zh-CN"/>
        </w:rPr>
        <w:t>能效提升</w:t>
      </w:r>
      <w:r w:rsidRPr="00DC3E97">
        <w:rPr>
          <w:rFonts w:hint="eastAsia"/>
          <w:kern w:val="2"/>
          <w:sz w:val="21"/>
          <w:szCs w:val="21"/>
          <w:lang w:eastAsia="zh-CN"/>
        </w:rPr>
        <w:t>工作逐步推向深入：由统计审计等机制建设，到在线监测等智能化管控，再到实施高性能节能改</w:t>
      </w:r>
      <w:r>
        <w:rPr>
          <w:rFonts w:hint="eastAsia"/>
          <w:kern w:val="2"/>
          <w:sz w:val="21"/>
          <w:szCs w:val="21"/>
          <w:lang w:eastAsia="zh-CN"/>
        </w:rPr>
        <w:t>造，政策体系也随之健全完善，各专项工作进展顺利。随着公共建筑</w:t>
      </w:r>
      <w:r w:rsidRPr="00DC3E97">
        <w:rPr>
          <w:rFonts w:hint="eastAsia"/>
          <w:kern w:val="2"/>
          <w:sz w:val="21"/>
          <w:szCs w:val="21"/>
          <w:lang w:eastAsia="zh-CN"/>
        </w:rPr>
        <w:t>能效提升各专项工作的推进，中国政府也在逐步培育公共建筑能效提升市场机制，并在一些地区取得显著的成效，如合同能源管理、绿色金融、</w:t>
      </w:r>
      <w:r w:rsidRPr="00DC3E97">
        <w:rPr>
          <w:rFonts w:hint="eastAsia"/>
          <w:kern w:val="2"/>
          <w:sz w:val="21"/>
          <w:szCs w:val="21"/>
          <w:lang w:eastAsia="zh-CN"/>
        </w:rPr>
        <w:t>PPP</w:t>
      </w:r>
      <w:r w:rsidRPr="00DC3E97">
        <w:rPr>
          <w:rFonts w:hint="eastAsia"/>
          <w:kern w:val="2"/>
          <w:sz w:val="21"/>
          <w:szCs w:val="21"/>
          <w:lang w:eastAsia="zh-CN"/>
        </w:rPr>
        <w:t>模式等市场机制也在部分城市的公共建筑能效提升中得到广泛应用并创新性地形成了好的模式，但是相对于中国庞大的公共建筑能效提升的体量和范围，市场机制应用范围还不够广，成熟的市场还未完全建立，部分地区推进公共建筑能效提升相关工作对财政补贴依赖性强，在中国财政补贴逐渐退出能效提升市场的背景下，如何加快构建市场机制，发挥业主和节能服务公司的主动性，将是未来中国公共建筑能效提升的关键。本项目拟通过遴选一批利用合同能源管理模式节能效益分享型、“保险</w:t>
      </w:r>
      <w:r w:rsidRPr="00DC3E97">
        <w:rPr>
          <w:rFonts w:hint="eastAsia"/>
          <w:kern w:val="2"/>
          <w:sz w:val="21"/>
          <w:szCs w:val="21"/>
          <w:lang w:eastAsia="zh-CN"/>
        </w:rPr>
        <w:t>+</w:t>
      </w:r>
      <w:r w:rsidRPr="00DC3E97">
        <w:rPr>
          <w:rFonts w:hint="eastAsia"/>
          <w:kern w:val="2"/>
          <w:sz w:val="21"/>
          <w:szCs w:val="21"/>
          <w:lang w:eastAsia="zh-CN"/>
        </w:rPr>
        <w:t>信贷”联动模式等市场机制开展公共建筑能效提升且具备突出亮点的示范子项目，总结好的经验与做法</w:t>
      </w:r>
      <w:r>
        <w:rPr>
          <w:rFonts w:hint="eastAsia"/>
          <w:kern w:val="2"/>
          <w:sz w:val="21"/>
          <w:szCs w:val="21"/>
          <w:lang w:eastAsia="zh-CN"/>
        </w:rPr>
        <w:t>，并在适宜地区进行推广，促进中国公共建筑能效提升市场机制的成熟</w:t>
      </w:r>
      <w:r w:rsidR="003C388A" w:rsidRPr="003C388A">
        <w:rPr>
          <w:rFonts w:hint="eastAsia"/>
          <w:kern w:val="2"/>
          <w:sz w:val="21"/>
          <w:szCs w:val="21"/>
          <w:lang w:eastAsia="zh-CN"/>
        </w:rPr>
        <w:t>。</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DC3E97" w:rsidRPr="00DC3E97" w:rsidRDefault="00A239ED"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lastRenderedPageBreak/>
        <w:t>（</w:t>
      </w:r>
      <w:r>
        <w:rPr>
          <w:rFonts w:hint="eastAsia"/>
          <w:kern w:val="2"/>
          <w:sz w:val="21"/>
          <w:szCs w:val="21"/>
          <w:lang w:eastAsia="zh-CN"/>
        </w:rPr>
        <w:t>1</w:t>
      </w:r>
      <w:r>
        <w:rPr>
          <w:rFonts w:hint="eastAsia"/>
          <w:kern w:val="2"/>
          <w:sz w:val="21"/>
          <w:szCs w:val="21"/>
          <w:lang w:eastAsia="zh-CN"/>
        </w:rPr>
        <w:t>）</w:t>
      </w:r>
      <w:r w:rsidR="00DC3E97" w:rsidRPr="00DC3E97">
        <w:rPr>
          <w:rFonts w:hint="eastAsia"/>
          <w:kern w:val="2"/>
          <w:sz w:val="21"/>
          <w:szCs w:val="21"/>
          <w:lang w:eastAsia="zh-CN"/>
        </w:rPr>
        <w:t>示范子项目可以单体建筑为单位进行申报，也可以建筑群以法人为单位进行申报。</w:t>
      </w:r>
    </w:p>
    <w:p w:rsidR="00DC3E97" w:rsidRPr="00DC3E97" w:rsidRDefault="00DC3E9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DC3E97">
        <w:rPr>
          <w:rFonts w:hint="eastAsia"/>
          <w:kern w:val="2"/>
          <w:sz w:val="21"/>
          <w:szCs w:val="21"/>
          <w:lang w:eastAsia="zh-CN"/>
        </w:rPr>
        <w:t>采用了“保险</w:t>
      </w:r>
      <w:r w:rsidRPr="00DC3E97">
        <w:rPr>
          <w:rFonts w:hint="eastAsia"/>
          <w:kern w:val="2"/>
          <w:sz w:val="21"/>
          <w:szCs w:val="21"/>
          <w:lang w:eastAsia="zh-CN"/>
        </w:rPr>
        <w:t>+</w:t>
      </w:r>
      <w:r w:rsidRPr="00DC3E97">
        <w:rPr>
          <w:rFonts w:hint="eastAsia"/>
          <w:kern w:val="2"/>
          <w:sz w:val="21"/>
          <w:szCs w:val="21"/>
          <w:lang w:eastAsia="zh-CN"/>
        </w:rPr>
        <w:t>信贷”等绿色保险与绿色金融协同模式等市场机制且有突出亮点和可推广意义。</w:t>
      </w:r>
    </w:p>
    <w:p w:rsidR="00DC3E97" w:rsidRPr="00DC3E97" w:rsidRDefault="00DC3E9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DC3E97">
        <w:rPr>
          <w:rFonts w:hint="eastAsia"/>
          <w:kern w:val="2"/>
          <w:sz w:val="21"/>
          <w:szCs w:val="21"/>
          <w:lang w:eastAsia="zh-CN"/>
        </w:rPr>
        <w:t>以单体建筑为单位申报的，应采用不少于</w:t>
      </w:r>
      <w:r w:rsidRPr="00DC3E97">
        <w:rPr>
          <w:rFonts w:hint="eastAsia"/>
          <w:kern w:val="2"/>
          <w:sz w:val="21"/>
          <w:szCs w:val="21"/>
          <w:lang w:eastAsia="zh-CN"/>
        </w:rPr>
        <w:t>1</w:t>
      </w:r>
      <w:r w:rsidRPr="00DC3E97">
        <w:rPr>
          <w:rFonts w:hint="eastAsia"/>
          <w:kern w:val="2"/>
          <w:sz w:val="21"/>
          <w:szCs w:val="21"/>
          <w:lang w:eastAsia="zh-CN"/>
        </w:rPr>
        <w:t>种创新性市场化模式，以建筑群法人为单位申报的，所辖建筑数量不少于</w:t>
      </w:r>
      <w:r w:rsidRPr="00DC3E97">
        <w:rPr>
          <w:rFonts w:hint="eastAsia"/>
          <w:kern w:val="2"/>
          <w:sz w:val="21"/>
          <w:szCs w:val="21"/>
          <w:lang w:eastAsia="zh-CN"/>
        </w:rPr>
        <w:t>5</w:t>
      </w:r>
      <w:r w:rsidRPr="00DC3E97">
        <w:rPr>
          <w:rFonts w:hint="eastAsia"/>
          <w:kern w:val="2"/>
          <w:sz w:val="21"/>
          <w:szCs w:val="21"/>
          <w:lang w:eastAsia="zh-CN"/>
        </w:rPr>
        <w:t>个且采用不少于</w:t>
      </w:r>
      <w:r w:rsidRPr="00DC3E97">
        <w:rPr>
          <w:rFonts w:hint="eastAsia"/>
          <w:kern w:val="2"/>
          <w:sz w:val="21"/>
          <w:szCs w:val="21"/>
          <w:lang w:eastAsia="zh-CN"/>
        </w:rPr>
        <w:t>1</w:t>
      </w:r>
      <w:r w:rsidRPr="00DC3E97">
        <w:rPr>
          <w:rFonts w:hint="eastAsia"/>
          <w:kern w:val="2"/>
          <w:sz w:val="21"/>
          <w:szCs w:val="21"/>
          <w:lang w:eastAsia="zh-CN"/>
        </w:rPr>
        <w:t>种创新性市场化模式。</w:t>
      </w:r>
    </w:p>
    <w:p w:rsidR="00DC3E97" w:rsidRPr="00DC3E97" w:rsidRDefault="00DC3E9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DC3E97">
        <w:rPr>
          <w:rFonts w:hint="eastAsia"/>
          <w:kern w:val="2"/>
          <w:sz w:val="21"/>
          <w:szCs w:val="21"/>
          <w:lang w:eastAsia="zh-CN"/>
        </w:rPr>
        <w:t>申报的新建建筑示范面积应不少于</w:t>
      </w:r>
      <w:r w:rsidRPr="00DC3E97">
        <w:rPr>
          <w:rFonts w:hint="eastAsia"/>
          <w:kern w:val="2"/>
          <w:sz w:val="21"/>
          <w:szCs w:val="21"/>
          <w:lang w:eastAsia="zh-CN"/>
        </w:rPr>
        <w:t>2</w:t>
      </w:r>
      <w:r w:rsidRPr="00DC3E97">
        <w:rPr>
          <w:rFonts w:hint="eastAsia"/>
          <w:kern w:val="2"/>
          <w:sz w:val="21"/>
          <w:szCs w:val="21"/>
          <w:lang w:eastAsia="zh-CN"/>
        </w:rPr>
        <w:t>万平方米，且应至少满足</w:t>
      </w:r>
      <w:r w:rsidRPr="00DC3E97">
        <w:rPr>
          <w:rFonts w:hint="eastAsia"/>
          <w:kern w:val="2"/>
          <w:sz w:val="21"/>
          <w:szCs w:val="21"/>
          <w:lang w:eastAsia="zh-CN"/>
        </w:rPr>
        <w:t>2019</w:t>
      </w:r>
      <w:r w:rsidRPr="00DC3E97">
        <w:rPr>
          <w:rFonts w:hint="eastAsia"/>
          <w:kern w:val="2"/>
          <w:sz w:val="21"/>
          <w:szCs w:val="21"/>
          <w:lang w:eastAsia="zh-CN"/>
        </w:rPr>
        <w:t>年版绿色建筑标准二星级标准。既有建筑改造综合节能率不应低于</w:t>
      </w:r>
      <w:r w:rsidRPr="00DC3E97">
        <w:rPr>
          <w:rFonts w:hint="eastAsia"/>
          <w:kern w:val="2"/>
          <w:sz w:val="21"/>
          <w:szCs w:val="21"/>
          <w:lang w:eastAsia="zh-CN"/>
        </w:rPr>
        <w:t>20%</w:t>
      </w:r>
      <w:r w:rsidRPr="00DC3E97">
        <w:rPr>
          <w:rFonts w:hint="eastAsia"/>
          <w:kern w:val="2"/>
          <w:sz w:val="21"/>
          <w:szCs w:val="21"/>
          <w:lang w:eastAsia="zh-CN"/>
        </w:rPr>
        <w:t>。子项目实施完成后年度二氧化碳减排不少于</w:t>
      </w:r>
      <w:r w:rsidRPr="00DC3E97">
        <w:rPr>
          <w:rFonts w:hint="eastAsia"/>
          <w:kern w:val="2"/>
          <w:sz w:val="21"/>
          <w:szCs w:val="21"/>
          <w:lang w:eastAsia="zh-CN"/>
        </w:rPr>
        <w:t>1000</w:t>
      </w:r>
      <w:r w:rsidRPr="00DC3E97">
        <w:rPr>
          <w:rFonts w:hint="eastAsia"/>
          <w:kern w:val="2"/>
          <w:sz w:val="21"/>
          <w:szCs w:val="21"/>
          <w:lang w:eastAsia="zh-CN"/>
        </w:rPr>
        <w:t>吨。</w:t>
      </w:r>
    </w:p>
    <w:p w:rsidR="00DC3E97" w:rsidRPr="00DC3E97" w:rsidRDefault="00DC3E9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DC3E97">
        <w:rPr>
          <w:rFonts w:hint="eastAsia"/>
          <w:kern w:val="2"/>
          <w:sz w:val="21"/>
          <w:szCs w:val="21"/>
          <w:lang w:eastAsia="zh-CN"/>
        </w:rPr>
        <w:t>示范子项目应对公共建筑能耗、技术、成本等数据进行收集、分析、评估，并根据中国公共建筑能效提升项目管理办公室（以下简称“项目办”）要求将工程的技术、成本、融资和能耗等信息上传至项目办指定的公共建筑能源管理信息系统。</w:t>
      </w:r>
    </w:p>
    <w:p w:rsidR="00DC3E97" w:rsidRPr="00DC3E97" w:rsidRDefault="00DC3E9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6</w:t>
      </w:r>
      <w:r>
        <w:rPr>
          <w:rFonts w:hint="eastAsia"/>
          <w:kern w:val="2"/>
          <w:sz w:val="21"/>
          <w:szCs w:val="21"/>
          <w:lang w:eastAsia="zh-CN"/>
        </w:rPr>
        <w:t>）</w:t>
      </w:r>
      <w:r w:rsidRPr="00DC3E97">
        <w:rPr>
          <w:rFonts w:hint="eastAsia"/>
          <w:kern w:val="2"/>
          <w:sz w:val="21"/>
          <w:szCs w:val="21"/>
          <w:lang w:eastAsia="zh-CN"/>
        </w:rPr>
        <w:t>通过总结示范子项目成果案例并对示范子项目进行全面的运行评估，编制示范子项目成果清单（包括但不限于：改造内容、改造系统运行绩效、经济绩效等），发布分析结果和相关结论及建议，包括示范子项目成果和建议，并配合项目办在条件成熟的城市进行推广。</w:t>
      </w:r>
    </w:p>
    <w:p w:rsidR="000920CC" w:rsidRPr="000920CC" w:rsidRDefault="00DC3E9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7</w:t>
      </w:r>
      <w:r>
        <w:rPr>
          <w:rFonts w:hint="eastAsia"/>
          <w:kern w:val="2"/>
          <w:sz w:val="21"/>
          <w:szCs w:val="21"/>
          <w:lang w:eastAsia="zh-CN"/>
        </w:rPr>
        <w:t>）</w:t>
      </w:r>
      <w:r w:rsidRPr="00DC3E97">
        <w:rPr>
          <w:rFonts w:hint="eastAsia"/>
          <w:kern w:val="2"/>
          <w:sz w:val="21"/>
          <w:szCs w:val="21"/>
          <w:lang w:eastAsia="zh-CN"/>
        </w:rPr>
        <w:t>申报主体可以为业主单位、节能服务公司和业主单位、技术支</w:t>
      </w:r>
      <w:r>
        <w:rPr>
          <w:rFonts w:hint="eastAsia"/>
          <w:kern w:val="2"/>
          <w:sz w:val="21"/>
          <w:szCs w:val="21"/>
          <w:lang w:eastAsia="zh-CN"/>
        </w:rPr>
        <w:t>撑单位和业主单位、金融机构和业主单位，申报主体必须包括业主单位</w:t>
      </w:r>
      <w:r w:rsidR="003C388A" w:rsidRPr="003C388A">
        <w:rPr>
          <w:rFonts w:hint="eastAsia"/>
          <w:kern w:val="2"/>
          <w:sz w:val="21"/>
          <w:szCs w:val="21"/>
          <w:lang w:eastAsia="zh-CN"/>
        </w:rPr>
        <w:t>。</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p>
    <w:p w:rsidR="00DC3E97" w:rsidRPr="00DC3E97" w:rsidRDefault="00D441F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DC3E97" w:rsidRPr="00DC3E97">
        <w:rPr>
          <w:rFonts w:hint="eastAsia"/>
          <w:kern w:val="2"/>
          <w:sz w:val="21"/>
          <w:szCs w:val="21"/>
          <w:lang w:eastAsia="zh-CN"/>
        </w:rPr>
        <w:t>示范子项目节能设计及实施方案（包括但不限于：投融资方案、风险保障方案和节能效果预评估情况，应详细描述采用保险与金融协同的方式和内容，最好有金融机构开具的有关证明文件）；</w:t>
      </w:r>
    </w:p>
    <w:p w:rsidR="00DC3E97" w:rsidRPr="00DC3E97" w:rsidRDefault="00DC3E9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DC3E97">
        <w:rPr>
          <w:rFonts w:hint="eastAsia"/>
          <w:kern w:val="2"/>
          <w:sz w:val="21"/>
          <w:szCs w:val="21"/>
          <w:lang w:eastAsia="zh-CN"/>
        </w:rPr>
        <w:t>示范子项目实施完成后能耗运行评估报告和效益分析报告；</w:t>
      </w:r>
    </w:p>
    <w:p w:rsidR="000920CC" w:rsidRPr="00580746" w:rsidRDefault="00DC3E9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DC3E97">
        <w:rPr>
          <w:rFonts w:hint="eastAsia"/>
          <w:kern w:val="2"/>
          <w:sz w:val="21"/>
          <w:szCs w:val="21"/>
          <w:lang w:eastAsia="zh-CN"/>
        </w:rPr>
        <w:t>上传到公共</w:t>
      </w:r>
      <w:r>
        <w:rPr>
          <w:rFonts w:hint="eastAsia"/>
          <w:kern w:val="2"/>
          <w:sz w:val="21"/>
          <w:szCs w:val="21"/>
          <w:lang w:eastAsia="zh-CN"/>
        </w:rPr>
        <w:t>建筑能源信息管理平台中的报告</w:t>
      </w:r>
      <w:r w:rsidR="0003433C" w:rsidRPr="0003433C">
        <w:rPr>
          <w:rFonts w:hint="eastAsia"/>
          <w:kern w:val="2"/>
          <w:sz w:val="21"/>
          <w:szCs w:val="21"/>
          <w:lang w:eastAsia="zh-CN"/>
        </w:rPr>
        <w:t>。</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DC3E97" w:rsidRPr="00DC3E97" w:rsidRDefault="00D441F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DC3E97" w:rsidRPr="00DC3E97">
        <w:rPr>
          <w:rFonts w:hint="eastAsia"/>
          <w:kern w:val="2"/>
          <w:sz w:val="21"/>
          <w:szCs w:val="21"/>
          <w:lang w:eastAsia="zh-CN"/>
        </w:rPr>
        <w:t>在中国拥有独立的法人实体。</w:t>
      </w:r>
    </w:p>
    <w:p w:rsidR="00DC3E97" w:rsidRPr="00DC3E97" w:rsidRDefault="00DC3E9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DC3E97">
        <w:rPr>
          <w:rFonts w:hint="eastAsia"/>
          <w:kern w:val="2"/>
          <w:sz w:val="21"/>
          <w:szCs w:val="21"/>
          <w:lang w:eastAsia="zh-CN"/>
        </w:rPr>
        <w:t>所申报的示范子项目为公共建筑节能改造或新建公共建筑项目，具有示范意义。</w:t>
      </w:r>
      <w:r w:rsidRPr="00DC3E97">
        <w:rPr>
          <w:rFonts w:hint="eastAsia"/>
          <w:kern w:val="2"/>
          <w:sz w:val="21"/>
          <w:szCs w:val="21"/>
          <w:lang w:eastAsia="zh-CN"/>
        </w:rPr>
        <w:lastRenderedPageBreak/>
        <w:t>办理了立项、土地、规划等相关手续、符合国家相关政策法规，项目有可靠的资金来源。</w:t>
      </w:r>
    </w:p>
    <w:p w:rsidR="00DC3E97" w:rsidRPr="00DC3E97" w:rsidRDefault="00DC3E97" w:rsidP="00DC3E9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DC3E97">
        <w:rPr>
          <w:rFonts w:hint="eastAsia"/>
          <w:kern w:val="2"/>
          <w:sz w:val="21"/>
          <w:szCs w:val="21"/>
          <w:lang w:eastAsia="zh-CN"/>
        </w:rPr>
        <w:t>有公共建筑</w:t>
      </w:r>
      <w:r>
        <w:rPr>
          <w:rFonts w:hint="eastAsia"/>
          <w:kern w:val="2"/>
          <w:sz w:val="21"/>
          <w:szCs w:val="21"/>
          <w:lang w:eastAsia="zh-CN"/>
        </w:rPr>
        <w:t>能效提升</w:t>
      </w:r>
      <w:r w:rsidRPr="00DC3E97">
        <w:rPr>
          <w:rFonts w:hint="eastAsia"/>
          <w:kern w:val="2"/>
          <w:sz w:val="21"/>
          <w:szCs w:val="21"/>
          <w:lang w:eastAsia="zh-CN"/>
        </w:rPr>
        <w:t>实施经验和项目经验者优先。</w:t>
      </w:r>
    </w:p>
    <w:p w:rsidR="000920CC" w:rsidRPr="000920CC" w:rsidRDefault="00DC3E97" w:rsidP="00DC3E97">
      <w:pPr>
        <w:widowControl w:val="0"/>
        <w:spacing w:line="360" w:lineRule="auto"/>
        <w:ind w:firstLineChars="200" w:firstLine="420"/>
        <w:jc w:val="both"/>
        <w:rPr>
          <w:kern w:val="2"/>
          <w:sz w:val="21"/>
          <w:szCs w:val="24"/>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DC3E97">
        <w:rPr>
          <w:rFonts w:hint="eastAsia"/>
          <w:kern w:val="2"/>
          <w:sz w:val="21"/>
          <w:szCs w:val="21"/>
          <w:lang w:eastAsia="zh-CN"/>
        </w:rPr>
        <w:t>具有出色的数据收集和分析能力。</w:t>
      </w:r>
    </w:p>
    <w:p w:rsidR="00E751CC" w:rsidRPr="0003433C" w:rsidRDefault="00E751CC" w:rsidP="000920CC">
      <w:pPr>
        <w:widowControl w:val="0"/>
        <w:spacing w:line="360" w:lineRule="auto"/>
        <w:ind w:firstLineChars="200" w:firstLine="402"/>
        <w:jc w:val="center"/>
        <w:rPr>
          <w:b/>
          <w:bCs/>
          <w:lang w:eastAsia="zh-CN"/>
        </w:rPr>
      </w:pPr>
    </w:p>
    <w:sectPr w:rsidR="00E751CC" w:rsidRPr="0003433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D18" w:rsidRDefault="001D1D18" w:rsidP="00AA6AE9">
      <w:r>
        <w:separator/>
      </w:r>
    </w:p>
  </w:endnote>
  <w:endnote w:type="continuationSeparator" w:id="0">
    <w:p w:rsidR="001D1D18" w:rsidRDefault="001D1D18"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1C5E62">
          <w:rPr>
            <w:noProof/>
            <w:lang w:eastAsia="zh-CN"/>
          </w:rPr>
          <w:t>5</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1D1D18"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1C5E62">
          <w:rPr>
            <w:noProof/>
            <w:lang w:eastAsia="zh-CN"/>
          </w:rPr>
          <w:t>7</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1C5E62">
          <w:rPr>
            <w:noProof/>
            <w:lang w:eastAsia="zh-CN"/>
          </w:rPr>
          <w:t>16</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D18" w:rsidRDefault="001D1D18" w:rsidP="00AA6AE9">
      <w:r>
        <w:separator/>
      </w:r>
    </w:p>
  </w:footnote>
  <w:footnote w:type="continuationSeparator" w:id="0">
    <w:p w:rsidR="001D1D18" w:rsidRDefault="001D1D18"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33C"/>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55"/>
    <w:rsid w:val="000B19F1"/>
    <w:rsid w:val="000B1C45"/>
    <w:rsid w:val="000B2550"/>
    <w:rsid w:val="000B27E2"/>
    <w:rsid w:val="000B4C6B"/>
    <w:rsid w:val="000B4CB9"/>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E50"/>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CC6"/>
    <w:rsid w:val="00120CCA"/>
    <w:rsid w:val="0012119F"/>
    <w:rsid w:val="001212AD"/>
    <w:rsid w:val="00121377"/>
    <w:rsid w:val="00121A3E"/>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AF8"/>
    <w:rsid w:val="00174C1C"/>
    <w:rsid w:val="00175DC3"/>
    <w:rsid w:val="00175FC1"/>
    <w:rsid w:val="00176384"/>
    <w:rsid w:val="0017691F"/>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5E62"/>
    <w:rsid w:val="001C658A"/>
    <w:rsid w:val="001C7019"/>
    <w:rsid w:val="001C7EFD"/>
    <w:rsid w:val="001C7F13"/>
    <w:rsid w:val="001D1AA6"/>
    <w:rsid w:val="001D1B25"/>
    <w:rsid w:val="001D1D18"/>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47B"/>
    <w:rsid w:val="001F3F16"/>
    <w:rsid w:val="001F5001"/>
    <w:rsid w:val="001F5499"/>
    <w:rsid w:val="001F54EF"/>
    <w:rsid w:val="001F5787"/>
    <w:rsid w:val="001F57BC"/>
    <w:rsid w:val="001F6ED9"/>
    <w:rsid w:val="001F73A9"/>
    <w:rsid w:val="001F7405"/>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60704"/>
    <w:rsid w:val="003618D8"/>
    <w:rsid w:val="00361B68"/>
    <w:rsid w:val="003621DB"/>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388A"/>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7D8"/>
    <w:rsid w:val="003D3EC1"/>
    <w:rsid w:val="003D44EF"/>
    <w:rsid w:val="003D6008"/>
    <w:rsid w:val="003D7196"/>
    <w:rsid w:val="003D73AE"/>
    <w:rsid w:val="003D7AC9"/>
    <w:rsid w:val="003D7E14"/>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305B"/>
    <w:rsid w:val="004B3379"/>
    <w:rsid w:val="004B33A6"/>
    <w:rsid w:val="004B351A"/>
    <w:rsid w:val="004B3B40"/>
    <w:rsid w:val="004B3E31"/>
    <w:rsid w:val="004B5D25"/>
    <w:rsid w:val="004B642D"/>
    <w:rsid w:val="004B6B64"/>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5C62"/>
    <w:rsid w:val="004E62FB"/>
    <w:rsid w:val="004E6F68"/>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D52"/>
    <w:rsid w:val="00502F07"/>
    <w:rsid w:val="00502FA5"/>
    <w:rsid w:val="0050346C"/>
    <w:rsid w:val="00503595"/>
    <w:rsid w:val="00503596"/>
    <w:rsid w:val="00503750"/>
    <w:rsid w:val="00503A80"/>
    <w:rsid w:val="00504249"/>
    <w:rsid w:val="00504BE2"/>
    <w:rsid w:val="005059E9"/>
    <w:rsid w:val="00506437"/>
    <w:rsid w:val="0050652D"/>
    <w:rsid w:val="00506D85"/>
    <w:rsid w:val="00510269"/>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3005"/>
    <w:rsid w:val="005831A9"/>
    <w:rsid w:val="005834FE"/>
    <w:rsid w:val="0058390F"/>
    <w:rsid w:val="00584501"/>
    <w:rsid w:val="00584606"/>
    <w:rsid w:val="00584A8F"/>
    <w:rsid w:val="00584C98"/>
    <w:rsid w:val="0058548A"/>
    <w:rsid w:val="00585728"/>
    <w:rsid w:val="00585A92"/>
    <w:rsid w:val="0058620C"/>
    <w:rsid w:val="00586C3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5C5"/>
    <w:rsid w:val="005B5635"/>
    <w:rsid w:val="005B5AE2"/>
    <w:rsid w:val="005B6160"/>
    <w:rsid w:val="005B67F6"/>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E5"/>
    <w:rsid w:val="005F364F"/>
    <w:rsid w:val="005F38EE"/>
    <w:rsid w:val="005F39B3"/>
    <w:rsid w:val="005F4B7E"/>
    <w:rsid w:val="005F5718"/>
    <w:rsid w:val="005F6256"/>
    <w:rsid w:val="005F67F9"/>
    <w:rsid w:val="005F6973"/>
    <w:rsid w:val="005F7616"/>
    <w:rsid w:val="005F7D8A"/>
    <w:rsid w:val="006006C7"/>
    <w:rsid w:val="00600DED"/>
    <w:rsid w:val="00600EFA"/>
    <w:rsid w:val="00601BBE"/>
    <w:rsid w:val="00601D29"/>
    <w:rsid w:val="00601E22"/>
    <w:rsid w:val="00602590"/>
    <w:rsid w:val="006025F7"/>
    <w:rsid w:val="00602926"/>
    <w:rsid w:val="00602CD4"/>
    <w:rsid w:val="006038E8"/>
    <w:rsid w:val="00604955"/>
    <w:rsid w:val="00605204"/>
    <w:rsid w:val="00605571"/>
    <w:rsid w:val="0060713B"/>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D0D"/>
    <w:rsid w:val="00621DB9"/>
    <w:rsid w:val="00621DBB"/>
    <w:rsid w:val="00622171"/>
    <w:rsid w:val="0062256F"/>
    <w:rsid w:val="0062268C"/>
    <w:rsid w:val="00622B73"/>
    <w:rsid w:val="00622F31"/>
    <w:rsid w:val="0062400D"/>
    <w:rsid w:val="00624886"/>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33C7"/>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8D3"/>
    <w:rsid w:val="00784998"/>
    <w:rsid w:val="00784BE8"/>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4136"/>
    <w:rsid w:val="008841FC"/>
    <w:rsid w:val="00885767"/>
    <w:rsid w:val="00885F97"/>
    <w:rsid w:val="00886E41"/>
    <w:rsid w:val="00887731"/>
    <w:rsid w:val="008878CE"/>
    <w:rsid w:val="00890034"/>
    <w:rsid w:val="008907F0"/>
    <w:rsid w:val="00891492"/>
    <w:rsid w:val="008924E4"/>
    <w:rsid w:val="008925E7"/>
    <w:rsid w:val="00892EB3"/>
    <w:rsid w:val="00893DB6"/>
    <w:rsid w:val="00894C65"/>
    <w:rsid w:val="00894F09"/>
    <w:rsid w:val="0089538A"/>
    <w:rsid w:val="00896071"/>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AF"/>
    <w:rsid w:val="009173C8"/>
    <w:rsid w:val="009174C8"/>
    <w:rsid w:val="00917571"/>
    <w:rsid w:val="009179F1"/>
    <w:rsid w:val="00921487"/>
    <w:rsid w:val="00921795"/>
    <w:rsid w:val="00921ADD"/>
    <w:rsid w:val="009221FB"/>
    <w:rsid w:val="00922304"/>
    <w:rsid w:val="009223C7"/>
    <w:rsid w:val="00922E02"/>
    <w:rsid w:val="00922E7D"/>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A3A"/>
    <w:rsid w:val="00952F70"/>
    <w:rsid w:val="00954CD9"/>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B4D"/>
    <w:rsid w:val="00966BD5"/>
    <w:rsid w:val="00966E64"/>
    <w:rsid w:val="0096722F"/>
    <w:rsid w:val="009673CA"/>
    <w:rsid w:val="00967B3F"/>
    <w:rsid w:val="00970C86"/>
    <w:rsid w:val="00971046"/>
    <w:rsid w:val="00971254"/>
    <w:rsid w:val="00971D37"/>
    <w:rsid w:val="00971F50"/>
    <w:rsid w:val="0097252B"/>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0EA"/>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6C5"/>
    <w:rsid w:val="00A516D9"/>
    <w:rsid w:val="00A51AC6"/>
    <w:rsid w:val="00A52645"/>
    <w:rsid w:val="00A52792"/>
    <w:rsid w:val="00A52995"/>
    <w:rsid w:val="00A531E3"/>
    <w:rsid w:val="00A5347D"/>
    <w:rsid w:val="00A53899"/>
    <w:rsid w:val="00A55480"/>
    <w:rsid w:val="00A557A7"/>
    <w:rsid w:val="00A56418"/>
    <w:rsid w:val="00A56DEE"/>
    <w:rsid w:val="00A5750B"/>
    <w:rsid w:val="00A57A59"/>
    <w:rsid w:val="00A57CF2"/>
    <w:rsid w:val="00A604D5"/>
    <w:rsid w:val="00A607A2"/>
    <w:rsid w:val="00A6100A"/>
    <w:rsid w:val="00A61060"/>
    <w:rsid w:val="00A615C9"/>
    <w:rsid w:val="00A61A0C"/>
    <w:rsid w:val="00A61AAA"/>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8DF"/>
    <w:rsid w:val="00A95E07"/>
    <w:rsid w:val="00A96205"/>
    <w:rsid w:val="00A96E29"/>
    <w:rsid w:val="00AA00D5"/>
    <w:rsid w:val="00AA0298"/>
    <w:rsid w:val="00AA0912"/>
    <w:rsid w:val="00AA0B4F"/>
    <w:rsid w:val="00AA1F90"/>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61C"/>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3D1"/>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95"/>
    <w:rsid w:val="00CC024D"/>
    <w:rsid w:val="00CC0434"/>
    <w:rsid w:val="00CC0785"/>
    <w:rsid w:val="00CC206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887"/>
    <w:rsid w:val="00D31BBB"/>
    <w:rsid w:val="00D31FFB"/>
    <w:rsid w:val="00D32071"/>
    <w:rsid w:val="00D32C9C"/>
    <w:rsid w:val="00D331CF"/>
    <w:rsid w:val="00D33283"/>
    <w:rsid w:val="00D333D0"/>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1F7"/>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50C2"/>
    <w:rsid w:val="00D85A56"/>
    <w:rsid w:val="00D85F2D"/>
    <w:rsid w:val="00D86141"/>
    <w:rsid w:val="00D90F7A"/>
    <w:rsid w:val="00D90F88"/>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AC"/>
    <w:rsid w:val="00DC2BCB"/>
    <w:rsid w:val="00DC2DB9"/>
    <w:rsid w:val="00DC2E88"/>
    <w:rsid w:val="00DC2F5A"/>
    <w:rsid w:val="00DC340F"/>
    <w:rsid w:val="00DC34C1"/>
    <w:rsid w:val="00DC3E97"/>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3C27"/>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9B236-AE28-4E30-8791-B5EF4A462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1598</Words>
  <Characters>9113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SSLED PMO</dc:creator>
  <cp:lastModifiedBy>殷帅</cp:lastModifiedBy>
  <cp:revision>6</cp:revision>
  <cp:lastPrinted>2019-11-18T06:07:00Z</cp:lastPrinted>
  <dcterms:created xsi:type="dcterms:W3CDTF">2020-11-11T03:37:00Z</dcterms:created>
  <dcterms:modified xsi:type="dcterms:W3CDTF">2020-11-17T08:05:00Z</dcterms:modified>
</cp:coreProperties>
</file>