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070"/>
          <w:tab w:val="center" w:pos="4365"/>
        </w:tabs>
        <w:snapToGrid w:val="0"/>
        <w:spacing w:line="360" w:lineRule="auto"/>
        <w:ind w:firstLine="3432" w:firstLineChars="950"/>
        <w:rPr>
          <w:rFonts w:hint="eastAsia" w:ascii="宋体" w:hAnsi="宋体" w:eastAsia="宋体" w:cs="宋体"/>
          <w:b/>
          <w:bCs/>
          <w:kern w:val="0"/>
          <w:sz w:val="32"/>
          <w:highlight w:val="none"/>
        </w:rPr>
      </w:pPr>
      <w:bookmarkStart w:id="5" w:name="_GoBack"/>
      <w:r>
        <w:rPr>
          <w:rFonts w:hint="eastAsia" w:ascii="宋体" w:hAnsi="宋体" w:eastAsia="宋体" w:cs="宋体"/>
          <w:b/>
          <w:bCs/>
          <w:spacing w:val="20"/>
          <w:kern w:val="0"/>
          <w:sz w:val="32"/>
          <w:szCs w:val="32"/>
          <w:highlight w:val="none"/>
        </w:rPr>
        <w:t>磋商公告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szCs w:val="21"/>
          <w:highlight w:val="none"/>
        </w:rPr>
      </w:pPr>
      <w:r>
        <w:rPr>
          <w:rFonts w:hint="eastAsia" w:ascii="宋体" w:hAnsi="宋体" w:eastAsia="宋体" w:cs="宋体"/>
          <w:szCs w:val="21"/>
          <w:highlight w:val="none"/>
          <w:lang w:eastAsia="zh-CN"/>
        </w:rPr>
        <w:t>关于</w:t>
      </w:r>
      <w:r>
        <w:rPr>
          <w:rFonts w:hint="eastAsia" w:ascii="宋体" w:hAnsi="宋体" w:eastAsia="宋体" w:cs="宋体"/>
          <w:szCs w:val="21"/>
          <w:highlight w:val="none"/>
          <w:lang w:val="en-US" w:eastAsia="zh-CN"/>
        </w:rPr>
        <w:t>房县方舱医院相邻处滑坡应急抢险工程</w:t>
      </w:r>
      <w:r>
        <w:rPr>
          <w:rFonts w:hint="eastAsia" w:ascii="宋体" w:hAnsi="宋体" w:eastAsia="宋体" w:cs="宋体"/>
          <w:szCs w:val="21"/>
          <w:highlight w:val="none"/>
          <w:lang w:eastAsia="zh-CN"/>
        </w:rPr>
        <w:t>的</w:t>
      </w:r>
      <w:r>
        <w:rPr>
          <w:rFonts w:hint="eastAsia" w:ascii="宋体" w:hAnsi="宋体" w:eastAsia="宋体" w:cs="宋体"/>
          <w:szCs w:val="21"/>
          <w:highlight w:val="none"/>
        </w:rPr>
        <w:t>潜在报价人应在</w:t>
      </w:r>
      <w:r>
        <w:rPr>
          <w:rFonts w:hint="eastAsia" w:ascii="宋体" w:hAnsi="宋体" w:cs="宋体"/>
          <w:szCs w:val="21"/>
          <w:highlight w:val="none"/>
          <w:lang w:val="en-US" w:eastAsia="zh-CN"/>
        </w:rPr>
        <w:t>湖北致远项目管理有限公司</w:t>
      </w:r>
      <w:r>
        <w:rPr>
          <w:rFonts w:hint="eastAsia" w:ascii="宋体" w:hAnsi="宋体" w:eastAsia="宋体" w:cs="宋体"/>
          <w:szCs w:val="21"/>
          <w:highlight w:val="none"/>
        </w:rPr>
        <w:t>获取采购文件，并于</w:t>
      </w:r>
      <w:r>
        <w:rPr>
          <w:rFonts w:hint="eastAsia" w:ascii="仿宋" w:hAnsi="仿宋" w:eastAsia="仿宋" w:cs="仿宋"/>
          <w:b w:val="0"/>
          <w:bCs/>
          <w:i w:val="0"/>
          <w:caps w:val="0"/>
          <w:color w:val="333333"/>
          <w:spacing w:val="0"/>
          <w:sz w:val="24"/>
          <w:szCs w:val="24"/>
          <w:u w:val="none"/>
        </w:rPr>
        <w:t>2</w:t>
      </w:r>
      <w:r>
        <w:rPr>
          <w:rFonts w:hint="eastAsia" w:ascii="宋体" w:hAnsi="宋体" w:eastAsia="宋体" w:cs="宋体"/>
          <w:szCs w:val="21"/>
          <w:highlight w:val="none"/>
        </w:rPr>
        <w:t>02</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 xml:space="preserve"> 年</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月</w:t>
      </w:r>
      <w:r>
        <w:rPr>
          <w:rFonts w:hint="eastAsia" w:ascii="宋体" w:hAnsi="宋体" w:cs="宋体"/>
          <w:szCs w:val="21"/>
          <w:highlight w:val="none"/>
          <w:lang w:val="en-US" w:eastAsia="zh-CN"/>
        </w:rPr>
        <w:t>30</w:t>
      </w:r>
      <w:r>
        <w:rPr>
          <w:rFonts w:hint="eastAsia" w:ascii="宋体" w:hAnsi="宋体" w:eastAsia="宋体" w:cs="宋体"/>
          <w:szCs w:val="21"/>
          <w:highlight w:val="none"/>
        </w:rPr>
        <w:t>日</w:t>
      </w:r>
      <w:r>
        <w:rPr>
          <w:rFonts w:hint="eastAsia" w:ascii="宋体" w:hAnsi="宋体" w:cs="宋体"/>
          <w:szCs w:val="21"/>
          <w:highlight w:val="none"/>
          <w:lang w:val="en-US" w:eastAsia="zh-CN"/>
        </w:rPr>
        <w:t>09</w:t>
      </w:r>
      <w:r>
        <w:rPr>
          <w:rFonts w:hint="eastAsia" w:ascii="宋体" w:hAnsi="宋体" w:eastAsia="宋体" w:cs="宋体"/>
          <w:szCs w:val="21"/>
          <w:highlight w:val="none"/>
        </w:rPr>
        <w:t xml:space="preserve"> 时</w:t>
      </w:r>
      <w:r>
        <w:rPr>
          <w:rFonts w:hint="eastAsia" w:ascii="宋体" w:hAnsi="宋体" w:cs="宋体"/>
          <w:szCs w:val="21"/>
          <w:highlight w:val="none"/>
          <w:lang w:val="en-US" w:eastAsia="zh-CN"/>
        </w:rPr>
        <w:t>0</w:t>
      </w:r>
      <w:r>
        <w:rPr>
          <w:rFonts w:hint="eastAsia" w:ascii="宋体" w:hAnsi="宋体" w:eastAsia="宋体" w:cs="宋体"/>
          <w:szCs w:val="21"/>
          <w:highlight w:val="none"/>
        </w:rPr>
        <w:t>0 分（北京时间）前提交响应文件。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项目编号：</w:t>
      </w:r>
      <w:r>
        <w:rPr>
          <w:rFonts w:hint="eastAsia" w:ascii="宋体" w:hAnsi="宋体" w:eastAsia="宋体" w:cs="宋体"/>
          <w:szCs w:val="21"/>
          <w:highlight w:val="none"/>
          <w:lang w:eastAsia="zh-CN"/>
        </w:rPr>
        <w:t>HBZY-</w:t>
      </w:r>
      <w:r>
        <w:rPr>
          <w:rFonts w:hint="eastAsia" w:ascii="宋体" w:hAnsi="宋体" w:eastAsia="宋体" w:cs="宋体"/>
          <w:szCs w:val="21"/>
          <w:highlight w:val="none"/>
          <w:lang w:val="en-US" w:eastAsia="zh-CN"/>
        </w:rPr>
        <w:t>FX</w:t>
      </w:r>
      <w:r>
        <w:rPr>
          <w:rFonts w:hint="eastAsia" w:ascii="宋体" w:hAnsi="宋体" w:eastAsia="宋体" w:cs="宋体"/>
          <w:szCs w:val="21"/>
          <w:highlight w:val="none"/>
          <w:lang w:eastAsia="zh-CN"/>
        </w:rPr>
        <w:t>202</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1001</w:t>
      </w:r>
      <w:r>
        <w:rPr>
          <w:rFonts w:hint="eastAsia" w:ascii="宋体" w:hAnsi="宋体" w:eastAsia="宋体" w:cs="宋体"/>
          <w:szCs w:val="21"/>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eastAsia="宋体" w:cs="宋体"/>
          <w:szCs w:val="21"/>
          <w:highlight w:val="none"/>
          <w:lang w:val="en-US" w:eastAsia="zh-CN"/>
        </w:rPr>
        <w:t>房县方舱医院相邻处滑坡应急抢险工程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采购方式：竞争性磋商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i w:val="0"/>
          <w:caps w:val="0"/>
          <w:color w:val="333333"/>
          <w:spacing w:val="0"/>
          <w:sz w:val="24"/>
          <w:szCs w:val="24"/>
          <w:u w:val="none"/>
          <w:lang w:val="en-US" w:eastAsia="zh-CN"/>
        </w:rPr>
      </w:pPr>
      <w:r>
        <w:rPr>
          <w:rFonts w:hint="eastAsia" w:ascii="宋体" w:hAnsi="宋体" w:eastAsia="宋体" w:cs="宋体"/>
          <w:szCs w:val="21"/>
          <w:highlight w:val="none"/>
        </w:rPr>
        <w:t>最高限价：</w:t>
      </w:r>
      <w:r>
        <w:rPr>
          <w:rFonts w:hint="eastAsia" w:ascii="宋体" w:hAnsi="宋体" w:eastAsia="宋体" w:cs="宋体"/>
          <w:szCs w:val="21"/>
          <w:highlight w:val="none"/>
          <w:lang w:val="en-US" w:eastAsia="zh-CN"/>
        </w:rPr>
        <w:t>依据控制价下浮7%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采购需求：</w:t>
      </w:r>
      <w:r>
        <w:rPr>
          <w:rFonts w:hint="eastAsia" w:ascii="宋体" w:hAnsi="宋体" w:eastAsia="宋体" w:cs="宋体"/>
          <w:szCs w:val="21"/>
          <w:highlight w:val="none"/>
          <w:lang w:val="en-US" w:eastAsia="zh-CN"/>
        </w:rPr>
        <w:t>1、 应急抢险治理范围约100米，第四系覆盖层较厚，平均厚度10~14米，地下水入渗丰富，地质条件较差。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2、鉴于以上地质条件，既要治理中浅层滑坡，又要恢复坡顶道路与设施，拟采用设计方案：微型钢管群桩基础+混凝土挡土墙。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3、钢管桩采用3排，直径159mm左右，平均长度15米，总长4500米；挡土墙基础采用C30钢筋混凝土，总方量300方。挡土墙采用C20片石砼浇筑，总方量700方。排水工程、土石方、设施恢复。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工期：</w:t>
      </w:r>
      <w:r>
        <w:rPr>
          <w:rFonts w:hint="eastAsia" w:ascii="宋体" w:hAnsi="宋体" w:cs="宋体"/>
          <w:szCs w:val="21"/>
          <w:highlight w:val="none"/>
          <w:lang w:val="en-US" w:eastAsia="zh-CN"/>
        </w:rPr>
        <w:t>30</w:t>
      </w:r>
      <w:r>
        <w:rPr>
          <w:rFonts w:hint="eastAsia" w:ascii="宋体" w:hAnsi="宋体" w:eastAsia="宋体" w:cs="宋体"/>
          <w:szCs w:val="21"/>
          <w:highlight w:val="none"/>
          <w:lang w:val="en-US" w:eastAsia="zh-CN"/>
        </w:rPr>
        <w:t>天</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rPr>
      </w:pPr>
      <w:r>
        <w:rPr>
          <w:rFonts w:hint="eastAsia" w:ascii="宋体" w:hAnsi="宋体" w:eastAsia="宋体" w:cs="宋体"/>
          <w:b/>
          <w:bCs/>
          <w:szCs w:val="21"/>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bookmarkStart w:id="0" w:name="_Toc28162"/>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eastAsia="宋体" w:cs="宋体"/>
          <w:szCs w:val="21"/>
          <w:highlight w:val="none"/>
        </w:rPr>
        <w:t>投标人应具备独立法人资格，</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有效期内的营业执照，并在人员、设备、资金</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资质</w:t>
      </w:r>
      <w:r>
        <w:rPr>
          <w:rFonts w:hint="eastAsia" w:ascii="宋体" w:hAnsi="宋体" w:eastAsia="宋体" w:cs="宋体"/>
          <w:szCs w:val="21"/>
          <w:highlight w:val="none"/>
        </w:rPr>
        <w:t>等方面具有</w:t>
      </w:r>
      <w:r>
        <w:rPr>
          <w:rFonts w:hint="eastAsia" w:ascii="宋体" w:hAnsi="宋体" w:eastAsia="宋体" w:cs="宋体"/>
          <w:szCs w:val="21"/>
          <w:highlight w:val="none"/>
          <w:lang w:val="en-US" w:eastAsia="zh-CN"/>
        </w:rPr>
        <w:t>履行本项目的</w:t>
      </w:r>
      <w:r>
        <w:rPr>
          <w:rFonts w:hint="eastAsia" w:ascii="宋体" w:hAnsi="宋体" w:eastAsia="宋体" w:cs="宋体"/>
          <w:szCs w:val="21"/>
          <w:highlight w:val="none"/>
        </w:rPr>
        <w:t>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eastAsia="宋体" w:cs="宋体"/>
          <w:szCs w:val="21"/>
          <w:highlight w:val="none"/>
        </w:rPr>
        <w:t>投标人应</w:t>
      </w:r>
      <w:r>
        <w:rPr>
          <w:rFonts w:hint="eastAsia" w:ascii="宋体" w:hAnsi="宋体" w:eastAsia="宋体" w:cs="宋体"/>
          <w:szCs w:val="21"/>
          <w:highlight w:val="none"/>
          <w:lang w:val="en-US" w:eastAsia="zh-CN"/>
        </w:rPr>
        <w:t>同时</w:t>
      </w:r>
      <w:r>
        <w:rPr>
          <w:rFonts w:hint="eastAsia" w:ascii="宋体" w:hAnsi="宋体" w:eastAsia="宋体" w:cs="宋体"/>
          <w:szCs w:val="21"/>
          <w:highlight w:val="none"/>
        </w:rPr>
        <w:t>具备建设行政主管部门颁发的市政公用工程施工总承包叁级及以上资质，且安全生产许可证</w:t>
      </w:r>
      <w:r>
        <w:rPr>
          <w:rFonts w:hint="eastAsia" w:ascii="宋体" w:hAnsi="宋体" w:eastAsia="宋体" w:cs="宋体"/>
          <w:szCs w:val="21"/>
          <w:highlight w:val="none"/>
          <w:lang w:val="en-US" w:eastAsia="zh-CN"/>
        </w:rPr>
        <w:t>处于</w:t>
      </w:r>
      <w:r>
        <w:rPr>
          <w:rFonts w:hint="eastAsia" w:ascii="宋体" w:hAnsi="宋体" w:eastAsia="宋体" w:cs="宋体"/>
          <w:szCs w:val="21"/>
          <w:highlight w:val="none"/>
        </w:rPr>
        <w:t>有效期内</w:t>
      </w:r>
      <w:bookmarkEnd w:id="0"/>
      <w:r>
        <w:rPr>
          <w:rFonts w:hint="eastAsia" w:ascii="宋体" w:hAnsi="宋体" w:eastAsia="宋体" w:cs="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bookmarkStart w:id="1" w:name="_Toc451"/>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）投标人拟派本项目的项目经理应</w:t>
      </w:r>
      <w:r>
        <w:rPr>
          <w:rFonts w:hint="eastAsia" w:ascii="宋体" w:hAnsi="宋体" w:eastAsia="宋体" w:cs="宋体"/>
          <w:szCs w:val="21"/>
          <w:highlight w:val="none"/>
          <w:lang w:val="en-US" w:eastAsia="zh-CN"/>
        </w:rPr>
        <w:t>同时</w:t>
      </w:r>
      <w:r>
        <w:rPr>
          <w:rFonts w:hint="eastAsia" w:ascii="宋体" w:hAnsi="宋体" w:eastAsia="宋体" w:cs="宋体"/>
          <w:szCs w:val="21"/>
          <w:highlight w:val="none"/>
        </w:rPr>
        <w:t>具有市政工程专业贰级及以上注册建造师资格</w:t>
      </w:r>
      <w:r>
        <w:rPr>
          <w:rFonts w:hint="eastAsia" w:ascii="宋体" w:hAnsi="宋体" w:eastAsia="宋体" w:cs="宋体"/>
          <w:szCs w:val="21"/>
          <w:highlight w:val="none"/>
          <w:lang w:eastAsia="zh-CN"/>
        </w:rPr>
        <w:t>、</w:t>
      </w:r>
      <w:r>
        <w:rPr>
          <w:rFonts w:hint="eastAsia" w:ascii="宋体" w:hAnsi="宋体" w:eastAsia="宋体" w:cs="宋体"/>
          <w:szCs w:val="21"/>
          <w:highlight w:val="none"/>
        </w:rPr>
        <w:t>安全生产考核合格证书（B）证</w:t>
      </w:r>
      <w:r>
        <w:rPr>
          <w:rFonts w:hint="eastAsia" w:ascii="宋体" w:hAnsi="宋体" w:eastAsia="宋体" w:cs="宋体"/>
          <w:szCs w:val="21"/>
          <w:highlight w:val="none"/>
          <w:lang w:val="en-US" w:eastAsia="zh-CN"/>
        </w:rPr>
        <w:t>及</w:t>
      </w:r>
      <w:r>
        <w:rPr>
          <w:rFonts w:hint="eastAsia" w:ascii="宋体" w:hAnsi="宋体" w:eastAsia="宋体" w:cs="宋体"/>
          <w:szCs w:val="21"/>
          <w:highlight w:val="none"/>
        </w:rPr>
        <w:t>市政</w:t>
      </w:r>
      <w:r>
        <w:rPr>
          <w:rFonts w:hint="eastAsia" w:ascii="宋体" w:hAnsi="宋体" w:eastAsia="宋体" w:cs="宋体"/>
          <w:szCs w:val="21"/>
          <w:highlight w:val="none"/>
          <w:lang w:val="en-US" w:eastAsia="zh-CN"/>
        </w:rPr>
        <w:t>相关专业</w:t>
      </w:r>
      <w:r>
        <w:rPr>
          <w:rFonts w:hint="eastAsia" w:ascii="宋体" w:hAnsi="宋体" w:eastAsia="宋体" w:cs="宋体"/>
          <w:szCs w:val="21"/>
          <w:highlight w:val="none"/>
        </w:rPr>
        <w:t>中级及以上</w:t>
      </w:r>
      <w:r>
        <w:rPr>
          <w:rFonts w:hint="eastAsia" w:ascii="宋体" w:hAnsi="宋体" w:eastAsia="宋体" w:cs="宋体"/>
          <w:szCs w:val="21"/>
          <w:highlight w:val="none"/>
          <w:lang w:val="en-US" w:eastAsia="zh-CN"/>
        </w:rPr>
        <w:t>技术</w:t>
      </w:r>
      <w:r>
        <w:rPr>
          <w:rFonts w:hint="eastAsia" w:ascii="宋体" w:hAnsi="宋体" w:eastAsia="宋体" w:cs="宋体"/>
          <w:szCs w:val="21"/>
          <w:highlight w:val="none"/>
        </w:rPr>
        <w:t>职称，且未担任其他在建工程项目（提供承诺函）；</w:t>
      </w:r>
      <w:bookmarkEnd w:id="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bookmarkStart w:id="2" w:name="_Toc22036"/>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）投标人拟投入本项目的现场管理人员：技术负责人应具备市政相关专业中级及以上</w:t>
      </w:r>
      <w:r>
        <w:rPr>
          <w:rFonts w:hint="eastAsia" w:ascii="宋体" w:hAnsi="宋体" w:eastAsia="宋体" w:cs="宋体"/>
          <w:szCs w:val="21"/>
          <w:highlight w:val="none"/>
          <w:lang w:val="en-US" w:eastAsia="zh-CN"/>
        </w:rPr>
        <w:t>技术</w:t>
      </w:r>
      <w:r>
        <w:rPr>
          <w:rFonts w:hint="eastAsia" w:ascii="宋体" w:hAnsi="宋体" w:eastAsia="宋体" w:cs="宋体"/>
          <w:szCs w:val="21"/>
          <w:highlight w:val="none"/>
        </w:rPr>
        <w:t>职称，</w:t>
      </w:r>
      <w:r>
        <w:rPr>
          <w:rFonts w:hint="eastAsia" w:ascii="宋体" w:hAnsi="宋体" w:eastAsia="宋体" w:cs="宋体"/>
          <w:szCs w:val="21"/>
          <w:highlight w:val="none"/>
          <w:lang w:val="en-US" w:eastAsia="zh-CN"/>
        </w:rPr>
        <w:t>八</w:t>
      </w:r>
      <w:r>
        <w:rPr>
          <w:rFonts w:hint="eastAsia" w:ascii="宋体" w:hAnsi="宋体" w:eastAsia="宋体" w:cs="宋体"/>
          <w:szCs w:val="21"/>
          <w:highlight w:val="none"/>
        </w:rPr>
        <w:t>大员（市政施工员、市政质量员、安全员、材料员、资料员、标准员、机械员、劳务员）须提供有效期内的岗位证书或培训合格证书，其中安全员需持有有效期内的安全生产考核合格证（C 证）；</w:t>
      </w:r>
      <w:bookmarkEnd w:id="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）投标人应具有良好的商业信誉和完善的服务体系。参加此项目采购活动前三年内，在经营活动中没有重大违法记录（提供承诺函）。投标人在本次采购活动中没有伪造证件（提供承诺函）；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投标人参与本采购活动前三年未被列入“信用中国”失信被执行人、重大税收违法失信主体和“中国政府采购”政府采购严重违法失信行为记录名单（投标人自行提供查询结果截图加盖投标人公章，查询结果截图中需显示查询时间）；对列入失信被执行人、重大税收违法失信主体、政府采购严重违法失信行为记录名单及其他不符合《中华人民共和国政府采购法》第二十二条规定的投标人，拒绝其参与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本项目不允许联合体投标。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时间：202</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时至202</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月</w:t>
      </w:r>
      <w:r>
        <w:rPr>
          <w:rFonts w:hint="eastAsia" w:ascii="宋体" w:hAnsi="宋体" w:cs="宋体"/>
          <w:szCs w:val="21"/>
          <w:highlight w:val="none"/>
          <w:lang w:val="en-US" w:eastAsia="zh-CN"/>
        </w:rPr>
        <w:t>20</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18</w:t>
      </w:r>
      <w:r>
        <w:rPr>
          <w:rFonts w:hint="eastAsia" w:ascii="宋体" w:hAnsi="宋体" w:eastAsia="宋体" w:cs="宋体"/>
          <w:szCs w:val="21"/>
          <w:highlight w:val="none"/>
        </w:rPr>
        <w:t>时（北京时间）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地点：</w:t>
      </w:r>
      <w:r>
        <w:rPr>
          <w:rFonts w:hint="eastAsia" w:ascii="宋体" w:hAnsi="宋体" w:cs="宋体"/>
          <w:szCs w:val="21"/>
          <w:highlight w:val="none"/>
          <w:lang w:val="en-US" w:eastAsia="zh-CN"/>
        </w:rPr>
        <w:t>湖北致远项目管理有限公司房县中西关居委会三楼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获取</w:t>
      </w:r>
      <w:r>
        <w:rPr>
          <w:rFonts w:hint="eastAsia" w:ascii="宋体" w:hAnsi="宋体" w:eastAsia="宋体" w:cs="宋体"/>
          <w:szCs w:val="21"/>
          <w:highlight w:val="none"/>
        </w:rPr>
        <w:t>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经办人员</w:t>
      </w:r>
      <w:r>
        <w:rPr>
          <w:rFonts w:hint="eastAsia" w:ascii="宋体" w:hAnsi="宋体" w:eastAsia="宋体" w:cs="宋体"/>
          <w:szCs w:val="21"/>
          <w:highlight w:val="none"/>
          <w:lang w:val="en-US" w:eastAsia="zh-CN"/>
        </w:rPr>
        <w:t>应当</w:t>
      </w:r>
      <w:r>
        <w:rPr>
          <w:rFonts w:hint="eastAsia" w:ascii="宋体" w:hAnsi="宋体" w:eastAsia="宋体" w:cs="宋体"/>
          <w:szCs w:val="21"/>
          <w:highlight w:val="none"/>
        </w:rPr>
        <w:t>提交以下资料</w:t>
      </w:r>
      <w:r>
        <w:rPr>
          <w:rFonts w:hint="eastAsia" w:ascii="宋体" w:hAnsi="宋体" w:eastAsia="宋体" w:cs="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lang w:val="en-US" w:eastAsia="zh-CN"/>
        </w:rPr>
      </w:pPr>
      <w:r>
        <w:rPr>
          <w:rFonts w:hint="eastAsia" w:ascii="仿宋" w:hAnsi="仿宋" w:eastAsia="仿宋" w:cs="仿宋"/>
          <w:b w:val="0"/>
          <w:bCs/>
          <w:i w:val="0"/>
          <w:caps w:val="0"/>
          <w:color w:val="333333"/>
          <w:spacing w:val="0"/>
          <w:sz w:val="24"/>
          <w:szCs w:val="24"/>
          <w:u w:val="none"/>
        </w:rPr>
        <w:t>（</w:t>
      </w:r>
      <w:r>
        <w:rPr>
          <w:rFonts w:hint="eastAsia" w:ascii="宋体" w:hAnsi="宋体" w:eastAsia="宋体" w:cs="宋体"/>
          <w:szCs w:val="21"/>
          <w:highlight w:val="none"/>
          <w:lang w:val="en-US" w:eastAsia="zh-CN"/>
        </w:rPr>
        <w:t>1）法定代表人本人获取的，须提供法定代表人身份证原件（湖北省内的投标人可通过鄂汇办APP出示相关证件证明）、法定代表人身份证明书及加盖单位公章的营业执照和资质证明（若有）复印件；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（2）法定代表人委托他人获取的，须提供受托人身份证原件（湖北省内的投标人可通过鄂汇办APP出示相关证件证明）、法定代表人授权委托书及加盖单位公章的营业执照和资质证明（若有）复印件；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（3）投标人为自然人的只需提供本人身份证原件（湖北省内的投标人可通过鄂汇办APP出示相关证件证明）；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lang w:val="en-US" w:eastAsia="zh-CN"/>
        </w:rPr>
      </w:pPr>
      <w:bookmarkStart w:id="3" w:name="_Toc22101"/>
      <w:bookmarkStart w:id="4" w:name="_Toc10904"/>
      <w:r>
        <w:rPr>
          <w:rFonts w:hint="eastAsia" w:ascii="宋体" w:hAnsi="宋体" w:eastAsia="宋体" w:cs="宋体"/>
          <w:szCs w:val="21"/>
          <w:highlight w:val="none"/>
          <w:lang w:val="en-US" w:eastAsia="zh-CN"/>
        </w:rPr>
        <w:t>（4）招标文件获取方式：统一以电子邮件方式向投标人发送。</w:t>
      </w:r>
      <w:bookmarkEnd w:id="3"/>
      <w:bookmarkEnd w:id="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注：</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"mailto:（1）以上报名资料均需盖供应商单位鲜章；（3）网上报名需把报名资料扫描件发送至邮箱scghdl@126.com并打电话0353-6669092确认报名信息）。" </w:instrText>
      </w:r>
      <w:r>
        <w:rPr>
          <w:rFonts w:hint="eastAsia" w:ascii="宋体" w:hAnsi="宋体" w:eastAsia="宋体" w:cs="宋体"/>
          <w:szCs w:val="21"/>
          <w:highlight w:val="none"/>
          <w:lang w:val="en-US" w:eastAsia="zh-CN"/>
        </w:rPr>
        <w:fldChar w:fldCharType="separate"/>
      </w:r>
      <w:r>
        <w:rPr>
          <w:rFonts w:hint="eastAsia" w:ascii="宋体" w:hAnsi="宋体" w:eastAsia="宋体" w:cs="宋体"/>
          <w:szCs w:val="21"/>
          <w:highlight w:val="none"/>
          <w:lang w:val="en-US" w:eastAsia="zh-CN"/>
        </w:rPr>
        <w:t>以上报名资料均需盖供应商单位公章；</w:t>
      </w:r>
      <w:r>
        <w:rPr>
          <w:rFonts w:hint="eastAsia" w:ascii="宋体" w:hAnsi="宋体" w:eastAsia="宋体" w:cs="宋体"/>
          <w:szCs w:val="21"/>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四、响应文件递交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截止时间：</w:t>
      </w:r>
      <w:r>
        <w:rPr>
          <w:rFonts w:hint="eastAsia" w:ascii="宋体" w:hAnsi="宋体" w:eastAsia="宋体" w:cs="宋体"/>
          <w:szCs w:val="21"/>
          <w:highlight w:val="none"/>
          <w:lang w:eastAsia="zh-CN"/>
        </w:rPr>
        <w:t>2023年10月</w:t>
      </w:r>
      <w:r>
        <w:rPr>
          <w:rFonts w:hint="eastAsia" w:ascii="宋体" w:hAnsi="宋体" w:cs="宋体"/>
          <w:szCs w:val="21"/>
          <w:highlight w:val="none"/>
          <w:lang w:val="en-US" w:eastAsia="zh-CN"/>
        </w:rPr>
        <w:t>30</w:t>
      </w:r>
      <w:r>
        <w:rPr>
          <w:rFonts w:hint="eastAsia" w:ascii="宋体" w:hAnsi="宋体" w:eastAsia="宋体" w:cs="宋体"/>
          <w:szCs w:val="21"/>
          <w:highlight w:val="none"/>
          <w:lang w:eastAsia="zh-CN"/>
        </w:rPr>
        <w:t>日</w:t>
      </w:r>
      <w:r>
        <w:rPr>
          <w:rFonts w:hint="eastAsia" w:ascii="宋体" w:hAnsi="宋体" w:cs="宋体"/>
          <w:szCs w:val="21"/>
          <w:highlight w:val="none"/>
          <w:lang w:val="en-US" w:eastAsia="zh-CN"/>
        </w:rPr>
        <w:t>09</w:t>
      </w:r>
      <w:r>
        <w:rPr>
          <w:rFonts w:hint="eastAsia" w:ascii="宋体" w:hAnsi="宋体" w:eastAsia="宋体" w:cs="宋体"/>
          <w:szCs w:val="21"/>
          <w:highlight w:val="none"/>
          <w:lang w:eastAsia="zh-CN"/>
        </w:rPr>
        <w:t>点00分</w:t>
      </w:r>
      <w:r>
        <w:rPr>
          <w:rFonts w:hint="eastAsia" w:ascii="宋体" w:hAnsi="宋体" w:eastAsia="宋体" w:cs="宋体"/>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递交方式：</w:t>
      </w:r>
      <w:r>
        <w:rPr>
          <w:rFonts w:hint="eastAsia" w:ascii="宋体" w:hAnsi="宋体" w:eastAsia="宋体" w:cs="宋体"/>
          <w:szCs w:val="21"/>
          <w:highlight w:val="none"/>
          <w:lang w:val="en-US" w:eastAsia="zh-CN"/>
        </w:rPr>
        <w:t>现场递交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响应文件必须在递交响应文件截止时间前密封送达。逾期送达的响应文件不予接收。本次采购不接收邮寄的响应文件。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五、开启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时间：</w:t>
      </w:r>
      <w:r>
        <w:rPr>
          <w:rFonts w:hint="eastAsia" w:ascii="宋体" w:hAnsi="宋体" w:eastAsia="宋体" w:cs="宋体"/>
          <w:szCs w:val="21"/>
          <w:highlight w:val="none"/>
          <w:lang w:eastAsia="zh-CN"/>
        </w:rPr>
        <w:t>2023年10月</w:t>
      </w:r>
      <w:r>
        <w:rPr>
          <w:rFonts w:hint="eastAsia" w:ascii="宋体" w:hAnsi="宋体" w:cs="宋体"/>
          <w:szCs w:val="21"/>
          <w:highlight w:val="none"/>
          <w:lang w:val="en-US" w:eastAsia="zh-CN"/>
        </w:rPr>
        <w:t>30</w:t>
      </w:r>
      <w:r>
        <w:rPr>
          <w:rFonts w:hint="eastAsia" w:ascii="宋体" w:hAnsi="宋体" w:eastAsia="宋体" w:cs="宋体"/>
          <w:szCs w:val="21"/>
          <w:highlight w:val="none"/>
          <w:lang w:eastAsia="zh-CN"/>
        </w:rPr>
        <w:t>日</w:t>
      </w:r>
      <w:r>
        <w:rPr>
          <w:rFonts w:hint="eastAsia" w:ascii="宋体" w:hAnsi="宋体" w:cs="宋体"/>
          <w:szCs w:val="21"/>
          <w:highlight w:val="none"/>
          <w:lang w:val="en-US" w:eastAsia="zh-CN"/>
        </w:rPr>
        <w:t>09</w:t>
      </w:r>
      <w:r>
        <w:rPr>
          <w:rFonts w:hint="eastAsia" w:ascii="宋体" w:hAnsi="宋体" w:eastAsia="宋体" w:cs="宋体"/>
          <w:szCs w:val="21"/>
          <w:highlight w:val="none"/>
          <w:lang w:eastAsia="zh-CN"/>
        </w:rPr>
        <w:t>点00分</w:t>
      </w:r>
      <w:r>
        <w:rPr>
          <w:rFonts w:hint="eastAsia" w:ascii="宋体" w:hAnsi="宋体" w:eastAsia="宋体" w:cs="宋体"/>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地点：</w:t>
      </w:r>
      <w:r>
        <w:rPr>
          <w:rFonts w:hint="eastAsia" w:ascii="宋体" w:hAnsi="宋体" w:cs="宋体"/>
          <w:szCs w:val="21"/>
          <w:highlight w:val="none"/>
          <w:lang w:val="en-US" w:eastAsia="zh-CN"/>
        </w:rPr>
        <w:t>湖北致远项目管理有限公司房县中西关居委会三楼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rPr>
      </w:pPr>
      <w:r>
        <w:rPr>
          <w:rFonts w:hint="eastAsia" w:ascii="宋体" w:hAnsi="宋体" w:eastAsia="宋体" w:cs="宋体"/>
          <w:b/>
          <w:bCs/>
          <w:szCs w:val="21"/>
          <w:highlight w:val="none"/>
        </w:rPr>
        <w:t>六、公告期限</w:t>
      </w:r>
      <w:r>
        <w:rPr>
          <w:rFonts w:hint="eastAsia" w:ascii="宋体" w:hAnsi="宋体" w:eastAsia="宋体" w:cs="宋体"/>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rPr>
      </w:pPr>
      <w:r>
        <w:rPr>
          <w:rFonts w:hint="eastAsia" w:ascii="宋体" w:hAnsi="宋体" w:eastAsia="宋体" w:cs="宋体"/>
          <w:b/>
          <w:bCs/>
          <w:szCs w:val="21"/>
          <w:highlight w:val="none"/>
        </w:rPr>
        <w:t>七、其他补充事宜</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default" w:ascii="宋体" w:hAnsi="宋体" w:eastAsia="宋体" w:cs="宋体"/>
          <w:szCs w:val="21"/>
          <w:highlight w:val="none"/>
        </w:rPr>
        <w:t>（1）</w:t>
      </w:r>
      <w:r>
        <w:rPr>
          <w:rFonts w:hint="eastAsia" w:ascii="宋体" w:hAnsi="宋体" w:eastAsia="宋体" w:cs="宋体"/>
          <w:szCs w:val="21"/>
          <w:highlight w:val="none"/>
        </w:rPr>
        <w:t>本项目采购信息在指定媒体《</w:t>
      </w:r>
      <w:r>
        <w:rPr>
          <w:rFonts w:hint="eastAsia" w:ascii="宋体" w:hAnsi="宋体" w:cs="宋体"/>
          <w:szCs w:val="21"/>
          <w:highlight w:val="none"/>
          <w:lang w:val="en-US" w:eastAsia="zh-CN"/>
        </w:rPr>
        <w:t>全国招标采购公共服务平台</w:t>
      </w:r>
      <w:r>
        <w:rPr>
          <w:rFonts w:hint="eastAsia" w:ascii="宋体" w:hAnsi="宋体" w:eastAsia="宋体" w:cs="宋体"/>
          <w:szCs w:val="21"/>
          <w:highlight w:val="none"/>
        </w:rPr>
        <w:t>》上发布；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default" w:ascii="宋体" w:hAnsi="宋体" w:eastAsia="宋体" w:cs="宋体"/>
          <w:szCs w:val="21"/>
          <w:highlight w:val="none"/>
        </w:rPr>
        <w:t>（2）</w:t>
      </w:r>
      <w:r>
        <w:rPr>
          <w:rFonts w:hint="eastAsia" w:ascii="宋体" w:hAnsi="宋体" w:eastAsia="宋体" w:cs="宋体"/>
          <w:szCs w:val="21"/>
          <w:highlight w:val="none"/>
        </w:rPr>
        <w:t>有关本项目的变更信息公告发布同上述网站；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val="en-US" w:eastAsia="zh-CN"/>
        </w:rPr>
      </w:pPr>
      <w:r>
        <w:rPr>
          <w:rFonts w:hint="default" w:ascii="宋体" w:hAnsi="宋体" w:eastAsia="宋体" w:cs="宋体"/>
          <w:szCs w:val="21"/>
          <w:highlight w:val="none"/>
        </w:rPr>
        <w:t>（3）</w:t>
      </w:r>
      <w:r>
        <w:rPr>
          <w:rFonts w:hint="eastAsia" w:ascii="宋体" w:hAnsi="宋体" w:eastAsia="宋体" w:cs="宋体"/>
          <w:szCs w:val="21"/>
          <w:highlight w:val="none"/>
        </w:rPr>
        <w:t>针对本项目的质疑需一次性提出，多次提出将不予受理</w:t>
      </w:r>
      <w:r>
        <w:rPr>
          <w:rFonts w:hint="eastAsia" w:ascii="宋体" w:hAnsi="宋体" w:eastAsia="宋体" w:cs="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rPr>
      </w:pPr>
      <w:r>
        <w:rPr>
          <w:rFonts w:hint="eastAsia" w:ascii="宋体" w:hAnsi="宋体" w:eastAsia="宋体" w:cs="宋体"/>
          <w:b/>
          <w:bCs/>
          <w:szCs w:val="21"/>
          <w:highlight w:val="none"/>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名    称：</w:t>
      </w:r>
      <w:r>
        <w:rPr>
          <w:rFonts w:hint="eastAsia" w:ascii="宋体" w:hAnsi="宋体" w:eastAsia="宋体" w:cs="宋体"/>
          <w:szCs w:val="21"/>
          <w:highlight w:val="none"/>
          <w:lang w:val="en-US" w:eastAsia="zh-CN"/>
        </w:rPr>
        <w:t>房县富兴产业建设发展有限公司</w:t>
      </w:r>
      <w:r>
        <w:rPr>
          <w:rFonts w:hint="eastAsia" w:ascii="宋体" w:hAnsi="宋体" w:eastAsia="宋体" w:cs="宋体"/>
          <w:szCs w:val="21"/>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szCs w:val="21"/>
          <w:highlight w:val="none"/>
          <w:lang w:eastAsia="zh-CN"/>
        </w:rPr>
        <w:t>房县城关镇</w:t>
      </w:r>
      <w:r>
        <w:rPr>
          <w:rFonts w:hint="eastAsia" w:ascii="宋体" w:hAnsi="宋体" w:eastAsia="宋体" w:cs="宋体"/>
          <w:szCs w:val="21"/>
          <w:highlight w:val="none"/>
        </w:rPr>
        <w:t>西水北路11号</w:t>
      </w:r>
      <w:r>
        <w:rPr>
          <w:rFonts w:hint="eastAsia" w:ascii="宋体" w:hAnsi="宋体" w:eastAsia="宋体" w:cs="宋体"/>
          <w:szCs w:val="21"/>
          <w:highlight w:val="none"/>
          <w:lang w:val="en-US" w:eastAsia="zh-CN"/>
        </w:rPr>
        <w:t> </w:t>
      </w:r>
      <w:r>
        <w:rPr>
          <w:rFonts w:hint="eastAsia" w:ascii="宋体" w:hAnsi="宋体" w:eastAsia="宋体" w:cs="宋体"/>
          <w:szCs w:val="21"/>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联系方式：0719-3246800</w:t>
      </w:r>
      <w:r>
        <w:rPr>
          <w:rFonts w:hint="eastAsia" w:ascii="宋体" w:hAnsi="宋体" w:eastAsia="宋体" w:cs="宋体"/>
          <w:szCs w:val="21"/>
          <w:highlight w:val="none"/>
          <w:lang w:eastAsia="zh-CN"/>
        </w:rPr>
        <w:t xml:space="preserve"> </w:t>
      </w:r>
      <w:r>
        <w:rPr>
          <w:rFonts w:hint="eastAsia" w:ascii="宋体" w:hAnsi="宋体" w:eastAsia="宋体" w:cs="宋体"/>
          <w:szCs w:val="21"/>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名    称：湖北致远项目管理有限公司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地　　址：湖北省十堰市房县</w:t>
      </w:r>
      <w:r>
        <w:rPr>
          <w:rFonts w:hint="eastAsia" w:ascii="宋体" w:hAnsi="宋体" w:eastAsia="宋体" w:cs="宋体"/>
          <w:szCs w:val="21"/>
          <w:highlight w:val="none"/>
          <w:lang w:eastAsia="zh-CN"/>
        </w:rPr>
        <w:t>城关镇中西关居委会三楼</w:t>
      </w:r>
      <w:r>
        <w:rPr>
          <w:rFonts w:hint="eastAsia" w:ascii="宋体" w:hAnsi="宋体" w:eastAsia="宋体" w:cs="宋体"/>
          <w:szCs w:val="21"/>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联系方式：</w:t>
      </w:r>
      <w:r>
        <w:rPr>
          <w:rFonts w:hint="eastAsia" w:ascii="宋体" w:hAnsi="宋体" w:eastAsia="宋体" w:cs="宋体"/>
          <w:szCs w:val="21"/>
          <w:highlight w:val="none"/>
          <w:lang w:val="en-US" w:eastAsia="zh-CN"/>
        </w:rPr>
        <w:t>13657191301</w:t>
      </w:r>
    </w:p>
    <w:bookmarkEnd w:id="5"/>
    <w:p>
      <w:pPr>
        <w:rPr>
          <w:rFonts w:hint="eastAsia" w:ascii="宋体" w:hAnsi="宋体" w:eastAsia="宋体" w:cs="宋体"/>
          <w:spacing w:val="10"/>
          <w:szCs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ZDc2NjQwODRlM2U1YTA2NDFlZWZkNWVjZjJmYzMifQ=="/>
  </w:docVars>
  <w:rsids>
    <w:rsidRoot w:val="61F64F23"/>
    <w:rsid w:val="1BFC518A"/>
    <w:rsid w:val="54526FE8"/>
    <w:rsid w:val="5C45621E"/>
    <w:rsid w:val="61F64F23"/>
    <w:rsid w:val="72D405E0"/>
    <w:rsid w:val="7BEA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2023-10-12T00:15:00Z</dcterms:created>
  <dc:creator>小鲍จุ๊บ</dc:creator>
  <cp:lastModifiedBy>sunyue</cp:lastModifiedBy>
  <dcterms:modified xsi:type="dcterms:W3CDTF">2023-10-13T07:20:24Z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04C92149D47B4113B4558715593AB5BD_13</vt:lpwstr>
  </property>
</Properties>
</file>