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9D" w:rsidRPr="00A62DE7" w:rsidRDefault="002E509D" w:rsidP="002E509D">
      <w:pPr>
        <w:jc w:val="center"/>
        <w:rPr>
          <w:rFonts w:ascii="宋体" w:hAnsi="宋体" w:cs="仿宋_GB2312" w:hint="eastAsia"/>
          <w:sz w:val="48"/>
          <w:szCs w:val="48"/>
        </w:rPr>
      </w:pPr>
      <w:bookmarkStart w:id="0" w:name="_Toc193444143"/>
      <w:proofErr w:type="spellStart"/>
      <w:r w:rsidRPr="00A62DE7">
        <w:rPr>
          <w:rStyle w:val="1Char"/>
          <w:rFonts w:hint="eastAsia"/>
          <w:sz w:val="48"/>
          <w:szCs w:val="48"/>
        </w:rPr>
        <w:t>第三章</w:t>
      </w:r>
      <w:proofErr w:type="spellEnd"/>
      <w:r w:rsidRPr="00A62DE7">
        <w:rPr>
          <w:rStyle w:val="1Char"/>
          <w:rFonts w:hint="eastAsia"/>
          <w:sz w:val="48"/>
          <w:szCs w:val="48"/>
        </w:rPr>
        <w:t xml:space="preserve"> </w:t>
      </w:r>
      <w:proofErr w:type="spellStart"/>
      <w:r w:rsidRPr="00A62DE7">
        <w:rPr>
          <w:rStyle w:val="1Char"/>
          <w:rFonts w:hint="eastAsia"/>
          <w:sz w:val="48"/>
          <w:szCs w:val="48"/>
        </w:rPr>
        <w:t>技术、服务及其他商务要求</w:t>
      </w:r>
      <w:bookmarkEnd w:id="0"/>
      <w:proofErr w:type="spellEnd"/>
    </w:p>
    <w:p w:rsidR="002E509D" w:rsidRDefault="002E509D" w:rsidP="002E509D">
      <w:pPr>
        <w:spacing w:line="360" w:lineRule="auto"/>
        <w:ind w:firstLineChars="200" w:firstLine="440"/>
        <w:rPr>
          <w:rFonts w:ascii="宋体" w:hAnsi="宋体" w:hint="eastAsia"/>
          <w:kern w:val="0"/>
          <w:sz w:val="22"/>
          <w:szCs w:val="22"/>
        </w:rPr>
      </w:pPr>
      <w:r w:rsidRPr="00A62DE7">
        <w:rPr>
          <w:rFonts w:ascii="宋体" w:hAnsi="宋体" w:hint="eastAsia"/>
          <w:kern w:val="0"/>
          <w:sz w:val="22"/>
          <w:szCs w:val="22"/>
        </w:rPr>
        <w:t>一、为湖北香青肥料科技有限公司提供</w:t>
      </w:r>
      <w:r>
        <w:rPr>
          <w:rFonts w:ascii="宋体" w:hAnsi="宋体" w:hint="eastAsia"/>
          <w:kern w:val="0"/>
          <w:sz w:val="22"/>
          <w:szCs w:val="22"/>
        </w:rPr>
        <w:t>一批机电配件</w:t>
      </w:r>
      <w:r w:rsidRPr="00A62DE7">
        <w:rPr>
          <w:rFonts w:ascii="宋体" w:hAnsi="宋体" w:hint="eastAsia"/>
          <w:kern w:val="0"/>
          <w:sz w:val="22"/>
          <w:szCs w:val="22"/>
        </w:rPr>
        <w:t>，具体需求如下：</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2218"/>
        <w:gridCol w:w="3018"/>
        <w:gridCol w:w="811"/>
        <w:gridCol w:w="708"/>
        <w:gridCol w:w="851"/>
        <w:gridCol w:w="636"/>
      </w:tblGrid>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序号</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物资名称</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规格参数</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数量</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单位</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品牌</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备注</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304不锈钢</w:t>
            </w:r>
            <w:proofErr w:type="gramStart"/>
            <w:r w:rsidRPr="00676A9D">
              <w:rPr>
                <w:rFonts w:ascii="宋体" w:hAnsi="宋体" w:cs="宋体" w:hint="eastAsia"/>
                <w:color w:val="000000"/>
                <w:kern w:val="0"/>
                <w:sz w:val="20"/>
                <w:szCs w:val="20"/>
              </w:rPr>
              <w:t>自吸无堵塞</w:t>
            </w:r>
            <w:proofErr w:type="gramEnd"/>
            <w:r w:rsidRPr="00676A9D">
              <w:rPr>
                <w:rFonts w:ascii="宋体" w:hAnsi="宋体" w:cs="宋体" w:hint="eastAsia"/>
                <w:color w:val="000000"/>
                <w:kern w:val="0"/>
                <w:sz w:val="20"/>
                <w:szCs w:val="20"/>
              </w:rPr>
              <w:t>排污泵</w:t>
            </w:r>
            <w:proofErr w:type="gramStart"/>
            <w:r w:rsidRPr="00676A9D">
              <w:rPr>
                <w:rFonts w:ascii="宋体" w:hAnsi="宋体" w:cs="宋体" w:hint="eastAsia"/>
                <w:color w:val="000000"/>
                <w:kern w:val="0"/>
                <w:sz w:val="20"/>
                <w:szCs w:val="20"/>
              </w:rPr>
              <w:t>泵</w:t>
            </w:r>
            <w:proofErr w:type="gramEnd"/>
            <w:r w:rsidRPr="00676A9D">
              <w:rPr>
                <w:rFonts w:ascii="宋体" w:hAnsi="宋体" w:cs="宋体" w:hint="eastAsia"/>
                <w:color w:val="000000"/>
                <w:kern w:val="0"/>
                <w:sz w:val="20"/>
                <w:szCs w:val="20"/>
              </w:rPr>
              <w:t>头</w:t>
            </w:r>
          </w:p>
        </w:tc>
        <w:tc>
          <w:tcPr>
            <w:tcW w:w="1723" w:type="pct"/>
            <w:shd w:val="clear" w:color="auto" w:fill="auto"/>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ZWP80-80-40-22 自</w:t>
            </w:r>
            <w:proofErr w:type="gramStart"/>
            <w:r w:rsidRPr="00676A9D">
              <w:rPr>
                <w:rFonts w:ascii="宋体" w:hAnsi="宋体" w:cs="宋体" w:hint="eastAsia"/>
                <w:color w:val="000000"/>
                <w:kern w:val="0"/>
                <w:sz w:val="20"/>
                <w:szCs w:val="20"/>
              </w:rPr>
              <w:t>吸高度</w:t>
            </w:r>
            <w:proofErr w:type="gramEnd"/>
            <w:r w:rsidRPr="00676A9D">
              <w:rPr>
                <w:rFonts w:ascii="宋体" w:hAnsi="宋体" w:cs="宋体" w:hint="eastAsia"/>
                <w:color w:val="000000"/>
                <w:kern w:val="0"/>
                <w:sz w:val="20"/>
                <w:szCs w:val="20"/>
              </w:rPr>
              <w:t>7.5m 流量 60-80m3/h  转速 2900/min 扬程 40m 功率22KW</w:t>
            </w:r>
          </w:p>
        </w:tc>
        <w:tc>
          <w:tcPr>
            <w:tcW w:w="463"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1266"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油泵</w:t>
            </w:r>
          </w:p>
        </w:tc>
        <w:tc>
          <w:tcPr>
            <w:tcW w:w="1723" w:type="pct"/>
            <w:shd w:val="clear" w:color="auto" w:fill="auto"/>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电机YE2-80M1-4 0.55KW 1390r/mi      减速机 JF-B55OA 1450r/min 2.5Mpa</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left"/>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单相中压风机</w:t>
            </w:r>
          </w:p>
        </w:tc>
        <w:tc>
          <w:tcPr>
            <w:tcW w:w="1723" w:type="pct"/>
            <w:shd w:val="clear" w:color="000000" w:fill="FFFFFF"/>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CZR-100 220V 0.75KW  风压：1900pa  风量：21m3/min 转速：2800r/min</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可燃气体报警仪</w:t>
            </w:r>
          </w:p>
        </w:tc>
        <w:tc>
          <w:tcPr>
            <w:tcW w:w="1723"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GTYQ-SST607LED</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智能化电弧焊机</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ZX7-315 220V/380W双电压</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w:t>
            </w:r>
          </w:p>
        </w:tc>
        <w:tc>
          <w:tcPr>
            <w:tcW w:w="1266" w:type="pct"/>
            <w:shd w:val="clear" w:color="000000" w:fill="FFFFFF"/>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电磁阀</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SMC   SY7120-5LZD-02</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w:t>
            </w:r>
          </w:p>
        </w:tc>
        <w:tc>
          <w:tcPr>
            <w:tcW w:w="1266" w:type="pct"/>
            <w:shd w:val="clear" w:color="000000" w:fill="FFFFFF"/>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电磁阀</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SMC   SY5120-5DZD-01</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w:t>
            </w:r>
          </w:p>
        </w:tc>
        <w:tc>
          <w:tcPr>
            <w:tcW w:w="1266" w:type="pct"/>
            <w:shd w:val="clear" w:color="000000" w:fill="FFFFFF"/>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电磁阀</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SMC   SY7120-5DZD-02</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w:t>
            </w:r>
          </w:p>
        </w:tc>
        <w:tc>
          <w:tcPr>
            <w:tcW w:w="1266" w:type="pct"/>
            <w:shd w:val="clear" w:color="000000" w:fill="FFFFFF"/>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电磁阀</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SMC   SY7140-5DZ</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w:t>
            </w:r>
          </w:p>
        </w:tc>
        <w:tc>
          <w:tcPr>
            <w:tcW w:w="1266" w:type="pct"/>
            <w:shd w:val="clear" w:color="000000" w:fill="FFFFFF"/>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电磁阀</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SMC   SY7120-5DZ-02</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w:t>
            </w:r>
          </w:p>
        </w:tc>
        <w:tc>
          <w:tcPr>
            <w:tcW w:w="1266" w:type="pct"/>
            <w:shd w:val="clear" w:color="auto" w:fill="auto"/>
            <w:noWrap/>
            <w:vAlign w:val="center"/>
            <w:hideMark/>
          </w:tcPr>
          <w:p w:rsidR="002E509D" w:rsidRPr="00D6509A" w:rsidRDefault="002E509D" w:rsidP="008742A9">
            <w:pPr>
              <w:widowControl/>
              <w:jc w:val="center"/>
              <w:rPr>
                <w:rFonts w:ascii="宋体" w:hAnsi="宋体" w:cs="宋体"/>
                <w:color w:val="000000"/>
                <w:kern w:val="0"/>
                <w:sz w:val="20"/>
                <w:szCs w:val="20"/>
              </w:rPr>
            </w:pPr>
            <w:r w:rsidRPr="00D6509A">
              <w:rPr>
                <w:rFonts w:ascii="宋体" w:hAnsi="宋体" w:cs="宋体" w:hint="eastAsia"/>
                <w:color w:val="000000"/>
                <w:kern w:val="0"/>
                <w:sz w:val="20"/>
                <w:szCs w:val="20"/>
              </w:rPr>
              <w:t>人体静电释放器</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3A2B5A">
              <w:rPr>
                <w:rFonts w:ascii="宋体" w:hAnsi="宋体" w:cs="宋体" w:hint="eastAsia"/>
                <w:kern w:val="0"/>
                <w:sz w:val="20"/>
                <w:szCs w:val="20"/>
              </w:rPr>
              <w:t>高1米</w:t>
            </w:r>
            <w:r>
              <w:rPr>
                <w:rFonts w:ascii="宋体" w:hAnsi="宋体" w:cs="宋体" w:hint="eastAsia"/>
                <w:kern w:val="0"/>
                <w:sz w:val="20"/>
                <w:szCs w:val="20"/>
              </w:rPr>
              <w:t xml:space="preserve"> </w:t>
            </w:r>
            <w:r w:rsidRPr="003A2B5A">
              <w:rPr>
                <w:rFonts w:ascii="宋体" w:hAnsi="宋体" w:cs="宋体" w:hint="eastAsia"/>
                <w:kern w:val="0"/>
                <w:sz w:val="20"/>
                <w:szCs w:val="20"/>
              </w:rPr>
              <w:t>亚导体</w:t>
            </w:r>
            <w:proofErr w:type="gramStart"/>
            <w:r w:rsidRPr="003A2B5A">
              <w:rPr>
                <w:rFonts w:ascii="宋体" w:hAnsi="宋体" w:cs="宋体" w:hint="eastAsia"/>
                <w:kern w:val="0"/>
                <w:sz w:val="20"/>
                <w:szCs w:val="20"/>
              </w:rPr>
              <w:t>防爆球</w:t>
            </w:r>
            <w:proofErr w:type="gramEnd"/>
            <w:r w:rsidRPr="003A2B5A">
              <w:rPr>
                <w:rFonts w:ascii="宋体" w:hAnsi="宋体" w:cs="宋体" w:hint="eastAsia"/>
                <w:kern w:val="0"/>
                <w:sz w:val="20"/>
                <w:szCs w:val="20"/>
              </w:rPr>
              <w:t>头</w:t>
            </w:r>
          </w:p>
          <w:p w:rsidR="002E509D" w:rsidRPr="00D6509A" w:rsidRDefault="002E509D" w:rsidP="008742A9">
            <w:pPr>
              <w:widowControl/>
              <w:jc w:val="center"/>
              <w:rPr>
                <w:rFonts w:ascii="宋体" w:hAnsi="宋体" w:cs="宋体"/>
                <w:color w:val="000000"/>
                <w:kern w:val="0"/>
                <w:sz w:val="20"/>
                <w:szCs w:val="20"/>
              </w:rPr>
            </w:pPr>
            <w:bookmarkStart w:id="1" w:name="OLE_LINK8"/>
            <w:bookmarkStart w:id="2" w:name="OLE_LINK9"/>
            <w:r w:rsidRPr="004C6D47">
              <w:rPr>
                <w:rFonts w:ascii="宋体" w:hAnsi="宋体" w:cs="宋体" w:hint="eastAsia"/>
                <w:kern w:val="0"/>
                <w:sz w:val="20"/>
                <w:szCs w:val="20"/>
              </w:rPr>
              <w:t>语音报警</w:t>
            </w:r>
            <w:bookmarkEnd w:id="1"/>
            <w:bookmarkEnd w:id="2"/>
            <w:r>
              <w:rPr>
                <w:rFonts w:ascii="宋体" w:hAnsi="宋体" w:cs="宋体" w:hint="eastAsia"/>
                <w:kern w:val="0"/>
                <w:sz w:val="20"/>
                <w:szCs w:val="20"/>
              </w:rPr>
              <w:t xml:space="preserve"> </w:t>
            </w:r>
            <w:r w:rsidRPr="003A2B5A">
              <w:rPr>
                <w:rFonts w:ascii="宋体" w:hAnsi="宋体" w:cs="宋体" w:hint="eastAsia"/>
                <w:kern w:val="0"/>
                <w:sz w:val="20"/>
                <w:szCs w:val="20"/>
              </w:rPr>
              <w:t>304不锈钢立杆</w:t>
            </w:r>
          </w:p>
        </w:tc>
        <w:tc>
          <w:tcPr>
            <w:tcW w:w="463" w:type="pct"/>
            <w:shd w:val="clear" w:color="auto" w:fill="auto"/>
            <w:vAlign w:val="center"/>
            <w:hideMark/>
          </w:tcPr>
          <w:p w:rsidR="002E509D" w:rsidRPr="00676A9D" w:rsidRDefault="002E509D" w:rsidP="008742A9">
            <w:pPr>
              <w:widowControl/>
              <w:jc w:val="center"/>
              <w:rPr>
                <w:rFonts w:ascii="宋体" w:hAnsi="宋体"/>
                <w:color w:val="5A5A5A"/>
                <w:kern w:val="0"/>
                <w:sz w:val="20"/>
                <w:szCs w:val="20"/>
              </w:rPr>
            </w:pPr>
            <w:r w:rsidRPr="00676A9D">
              <w:rPr>
                <w:rFonts w:ascii="宋体" w:hAnsi="宋体"/>
                <w:color w:val="5A5A5A"/>
                <w:kern w:val="0"/>
                <w:sz w:val="20"/>
                <w:szCs w:val="20"/>
              </w:rPr>
              <w:t>6</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台</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12</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静音无油空压机</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220V/铜线电机  1.1KW</w:t>
            </w:r>
          </w:p>
        </w:tc>
        <w:tc>
          <w:tcPr>
            <w:tcW w:w="463" w:type="pct"/>
            <w:shd w:val="clear" w:color="auto" w:fill="auto"/>
            <w:vAlign w:val="center"/>
            <w:hideMark/>
          </w:tcPr>
          <w:p w:rsidR="002E509D" w:rsidRPr="00676A9D" w:rsidRDefault="002E509D" w:rsidP="008742A9">
            <w:pPr>
              <w:widowControl/>
              <w:jc w:val="center"/>
              <w:rPr>
                <w:rFonts w:ascii="宋体" w:hAnsi="宋体"/>
                <w:color w:val="000000"/>
                <w:kern w:val="0"/>
                <w:sz w:val="20"/>
                <w:szCs w:val="20"/>
              </w:rPr>
            </w:pPr>
            <w:r w:rsidRPr="00676A9D">
              <w:rPr>
                <w:rFonts w:ascii="宋体" w:hAnsi="宋体"/>
                <w:color w:val="000000"/>
                <w:kern w:val="0"/>
                <w:sz w:val="20"/>
                <w:szCs w:val="20"/>
              </w:rPr>
              <w:t>1</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电机风扇叶</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Y250-4.6.8</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电机风扇叶</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Y280-4.6.8</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15</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电机风扇叶</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Y2250-4.6.8</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电机风扇叶</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Y200-4.6.8</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电机风扇叶</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Y2-315-4.6.8</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18</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不锈钢电机风罩</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Y71-140mm</w:t>
            </w:r>
            <w:r w:rsidRPr="004B70C9">
              <w:rPr>
                <w:rFonts w:ascii="宋体" w:hAnsi="宋体" w:cs="宋体" w:hint="eastAsia"/>
                <w:kern w:val="0"/>
                <w:sz w:val="20"/>
                <w:szCs w:val="20"/>
              </w:rPr>
              <w:t>高70mm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19</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不锈钢电机风罩</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Y80-155mm</w:t>
            </w:r>
            <w:r w:rsidRPr="004B70C9">
              <w:rPr>
                <w:rFonts w:ascii="宋体" w:hAnsi="宋体" w:cs="宋体" w:hint="eastAsia"/>
                <w:kern w:val="0"/>
                <w:sz w:val="20"/>
                <w:szCs w:val="20"/>
              </w:rPr>
              <w:t>高80mm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20</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不锈钢电机风罩</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Y90-173mm</w:t>
            </w:r>
            <w:r w:rsidRPr="004B70C9">
              <w:rPr>
                <w:rFonts w:ascii="宋体" w:hAnsi="宋体" w:cs="宋体" w:hint="eastAsia"/>
                <w:kern w:val="0"/>
                <w:sz w:val="20"/>
                <w:szCs w:val="20"/>
              </w:rPr>
              <w:t>高90mm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21</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加厚电机风扇叶</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Y80</w:t>
            </w:r>
            <w:r w:rsidRPr="004B70C9">
              <w:rPr>
                <w:rFonts w:ascii="宋体" w:hAnsi="宋体" w:cs="宋体" w:hint="eastAsia"/>
                <w:kern w:val="0"/>
                <w:sz w:val="20"/>
                <w:szCs w:val="20"/>
              </w:rPr>
              <w:t xml:space="preserve">轴孔19mm 叶片最大外径135mm </w:t>
            </w:r>
            <w:proofErr w:type="gramStart"/>
            <w:r w:rsidRPr="004B70C9">
              <w:rPr>
                <w:rFonts w:ascii="宋体" w:hAnsi="宋体" w:cs="宋体" w:hint="eastAsia"/>
                <w:kern w:val="0"/>
                <w:sz w:val="20"/>
                <w:szCs w:val="20"/>
              </w:rPr>
              <w:t>键宽</w:t>
            </w:r>
            <w:proofErr w:type="gramEnd"/>
            <w:r w:rsidRPr="004B70C9">
              <w:rPr>
                <w:rFonts w:ascii="宋体" w:hAnsi="宋体" w:cs="宋体" w:hint="eastAsia"/>
                <w:kern w:val="0"/>
                <w:sz w:val="20"/>
                <w:szCs w:val="20"/>
              </w:rPr>
              <w:t xml:space="preserve">7mm </w:t>
            </w:r>
            <w:proofErr w:type="gramStart"/>
            <w:r w:rsidRPr="004B70C9">
              <w:rPr>
                <w:rFonts w:ascii="宋体" w:hAnsi="宋体" w:cs="宋体" w:hint="eastAsia"/>
                <w:kern w:val="0"/>
                <w:sz w:val="20"/>
                <w:szCs w:val="20"/>
              </w:rPr>
              <w:t>叶盘外径</w:t>
            </w:r>
            <w:proofErr w:type="gramEnd"/>
            <w:r w:rsidRPr="004B70C9">
              <w:rPr>
                <w:rFonts w:ascii="宋体" w:hAnsi="宋体" w:cs="宋体" w:hint="eastAsia"/>
                <w:kern w:val="0"/>
                <w:sz w:val="20"/>
                <w:szCs w:val="20"/>
              </w:rPr>
              <w:t xml:space="preserve">105mm </w:t>
            </w:r>
            <w:proofErr w:type="gramStart"/>
            <w:r w:rsidRPr="004B70C9">
              <w:rPr>
                <w:rFonts w:ascii="宋体" w:hAnsi="宋体" w:cs="宋体" w:hint="eastAsia"/>
                <w:kern w:val="0"/>
                <w:sz w:val="20"/>
                <w:szCs w:val="20"/>
              </w:rPr>
              <w:t>轴深</w:t>
            </w:r>
            <w:proofErr w:type="gramEnd"/>
            <w:r w:rsidRPr="004B70C9">
              <w:rPr>
                <w:rFonts w:ascii="宋体" w:hAnsi="宋体" w:cs="宋体" w:hint="eastAsia"/>
                <w:kern w:val="0"/>
                <w:sz w:val="20"/>
                <w:szCs w:val="20"/>
              </w:rPr>
              <w:t>17mm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lastRenderedPageBreak/>
              <w:t>22</w:t>
            </w:r>
          </w:p>
        </w:tc>
        <w:tc>
          <w:tcPr>
            <w:tcW w:w="1266" w:type="pct"/>
            <w:shd w:val="clear" w:color="000000" w:fill="FFFFFF"/>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加厚电机风扇叶</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Y90</w:t>
            </w:r>
            <w:r w:rsidRPr="004B70C9">
              <w:rPr>
                <w:rFonts w:ascii="宋体" w:hAnsi="宋体" w:cs="宋体" w:hint="eastAsia"/>
                <w:kern w:val="0"/>
                <w:sz w:val="20"/>
                <w:szCs w:val="20"/>
              </w:rPr>
              <w:t xml:space="preserve">轴孔19mm 叶片最大外径140mm </w:t>
            </w:r>
            <w:proofErr w:type="gramStart"/>
            <w:r w:rsidRPr="004B70C9">
              <w:rPr>
                <w:rFonts w:ascii="宋体" w:hAnsi="宋体" w:cs="宋体" w:hint="eastAsia"/>
                <w:kern w:val="0"/>
                <w:sz w:val="20"/>
                <w:szCs w:val="20"/>
              </w:rPr>
              <w:t>键宽</w:t>
            </w:r>
            <w:proofErr w:type="gramEnd"/>
            <w:r w:rsidRPr="004B70C9">
              <w:rPr>
                <w:rFonts w:ascii="宋体" w:hAnsi="宋体" w:cs="宋体" w:hint="eastAsia"/>
                <w:kern w:val="0"/>
                <w:sz w:val="20"/>
                <w:szCs w:val="20"/>
              </w:rPr>
              <w:t xml:space="preserve">6mm </w:t>
            </w:r>
            <w:proofErr w:type="gramStart"/>
            <w:r w:rsidRPr="004B70C9">
              <w:rPr>
                <w:rFonts w:ascii="宋体" w:hAnsi="宋体" w:cs="宋体" w:hint="eastAsia"/>
                <w:kern w:val="0"/>
                <w:sz w:val="20"/>
                <w:szCs w:val="20"/>
              </w:rPr>
              <w:t>叶盘外径</w:t>
            </w:r>
            <w:proofErr w:type="gramEnd"/>
            <w:r w:rsidRPr="004B70C9">
              <w:rPr>
                <w:rFonts w:ascii="宋体" w:hAnsi="宋体" w:cs="宋体" w:hint="eastAsia"/>
                <w:kern w:val="0"/>
                <w:sz w:val="20"/>
                <w:szCs w:val="20"/>
              </w:rPr>
              <w:t xml:space="preserve">115mm </w:t>
            </w:r>
            <w:proofErr w:type="gramStart"/>
            <w:r w:rsidRPr="004B70C9">
              <w:rPr>
                <w:rFonts w:ascii="宋体" w:hAnsi="宋体" w:cs="宋体" w:hint="eastAsia"/>
                <w:kern w:val="0"/>
                <w:sz w:val="20"/>
                <w:szCs w:val="20"/>
              </w:rPr>
              <w:t>轴深</w:t>
            </w:r>
            <w:proofErr w:type="gramEnd"/>
            <w:r w:rsidRPr="004B70C9">
              <w:rPr>
                <w:rFonts w:ascii="宋体" w:hAnsi="宋体" w:cs="宋体" w:hint="eastAsia"/>
                <w:kern w:val="0"/>
                <w:sz w:val="20"/>
                <w:szCs w:val="20"/>
              </w:rPr>
              <w:t>19mm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PVC电气绝缘胶带</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18m/卷 黄、绿、红、蓝、花色</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卷</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24</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氯化氢气体探测器</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SX10B11-HCL,DC24V,0~100PPM,三线制</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25</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聚氯乙烯铜芯电缆</w:t>
            </w:r>
          </w:p>
        </w:tc>
        <w:tc>
          <w:tcPr>
            <w:tcW w:w="1723"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YJV3*16+1*10m㎡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26</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聚氯乙烯铜芯电缆</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RVV3*1.5m㎡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27</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聚氯乙烯铜芯电缆</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RVV4*1.5m㎡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28</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聚氯乙烯铜芯电缆</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RVV4*2.5m㎡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29</w:t>
            </w:r>
          </w:p>
        </w:tc>
        <w:tc>
          <w:tcPr>
            <w:tcW w:w="126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多股软铜线</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2.5m㎡，黑色</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卷</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30</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铜插簧</w:t>
            </w:r>
            <w:proofErr w:type="gramEnd"/>
            <w:r w:rsidRPr="00676A9D">
              <w:rPr>
                <w:rFonts w:ascii="宋体" w:hAnsi="宋体" w:cs="宋体" w:hint="eastAsia"/>
                <w:color w:val="000000"/>
                <w:kern w:val="0"/>
                <w:sz w:val="20"/>
                <w:szCs w:val="20"/>
              </w:rPr>
              <w:t>接线端子</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加厚型，4.8mm，配绝缘套管</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套</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31</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铜插簧</w:t>
            </w:r>
            <w:proofErr w:type="gramEnd"/>
            <w:r w:rsidRPr="00676A9D">
              <w:rPr>
                <w:rFonts w:ascii="宋体" w:hAnsi="宋体" w:cs="宋体" w:hint="eastAsia"/>
                <w:color w:val="000000"/>
                <w:kern w:val="0"/>
                <w:sz w:val="20"/>
                <w:szCs w:val="20"/>
              </w:rPr>
              <w:t>接线端子</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加厚型，6.3mm，配绝缘套管</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套</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32</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插簧压线</w:t>
            </w:r>
            <w:proofErr w:type="gramEnd"/>
            <w:r w:rsidRPr="00676A9D">
              <w:rPr>
                <w:rFonts w:ascii="宋体" w:hAnsi="宋体" w:cs="宋体" w:hint="eastAsia"/>
                <w:color w:val="000000"/>
                <w:kern w:val="0"/>
                <w:sz w:val="20"/>
                <w:szCs w:val="20"/>
              </w:rPr>
              <w:t>钳</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84-845-22,0.5-6m㎡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把</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33</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强力端子压线钳</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84-843-22,5.5-22m㎡,长365mm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把</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34</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强力端子压线钳</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84-841-22,1.25-8m㎡,长250mm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把</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35</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404040"/>
                <w:kern w:val="0"/>
                <w:sz w:val="20"/>
                <w:szCs w:val="20"/>
              </w:rPr>
            </w:pPr>
            <w:r w:rsidRPr="00676A9D">
              <w:rPr>
                <w:rFonts w:ascii="宋体" w:hAnsi="宋体" w:cs="宋体" w:hint="eastAsia"/>
                <w:color w:val="404040"/>
                <w:kern w:val="0"/>
                <w:sz w:val="20"/>
                <w:szCs w:val="20"/>
              </w:rPr>
              <w:t>减速机</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BWY3-23-4KW,中心高160mm，电机型号YE2-112M-4-4KW</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36</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404040"/>
                <w:kern w:val="0"/>
                <w:sz w:val="20"/>
                <w:szCs w:val="20"/>
              </w:rPr>
            </w:pPr>
            <w:r w:rsidRPr="00676A9D">
              <w:rPr>
                <w:rFonts w:ascii="宋体" w:hAnsi="宋体" w:cs="宋体" w:hint="eastAsia"/>
                <w:color w:val="404040"/>
                <w:kern w:val="0"/>
                <w:sz w:val="20"/>
                <w:szCs w:val="20"/>
              </w:rPr>
              <w:t>圆柱齿轮减速机</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DCY224-40-Ⅱ-S-BSP带</w:t>
            </w:r>
            <w:proofErr w:type="gramStart"/>
            <w:r w:rsidRPr="00676A9D">
              <w:rPr>
                <w:rFonts w:ascii="宋体" w:hAnsi="宋体" w:cs="宋体" w:hint="eastAsia"/>
                <w:color w:val="000000"/>
                <w:kern w:val="0"/>
                <w:sz w:val="20"/>
                <w:szCs w:val="20"/>
              </w:rPr>
              <w:t>逆止器</w:t>
            </w:r>
            <w:proofErr w:type="gramEnd"/>
            <w:r w:rsidRPr="00676A9D">
              <w:rPr>
                <w:rFonts w:ascii="宋体" w:hAnsi="宋体" w:cs="宋体" w:hint="eastAsia"/>
                <w:color w:val="000000"/>
                <w:kern w:val="0"/>
                <w:sz w:val="20"/>
                <w:szCs w:val="20"/>
              </w:rPr>
              <w:t xml:space="preserve"> 中心距395mm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电机</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11KW-4级（1470/rim）</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38</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减速机</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速比4：3功率2.2KW中心高120 BWD0</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39</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减速机</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中心高120速比121功率1.1KW</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40</w:t>
            </w:r>
          </w:p>
        </w:tc>
        <w:tc>
          <w:tcPr>
            <w:tcW w:w="1266" w:type="pct"/>
            <w:shd w:val="clear" w:color="000000" w:fill="FFFFFF"/>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免维护防爆圆形投光灯</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LED70W,220V,IP66</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盏</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41</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工业级电锤</w:t>
            </w:r>
          </w:p>
        </w:tc>
        <w:tc>
          <w:tcPr>
            <w:tcW w:w="1723" w:type="pct"/>
            <w:shd w:val="clear" w:color="auto" w:fill="auto"/>
            <w:vAlign w:val="center"/>
            <w:hideMark/>
          </w:tcPr>
          <w:p w:rsidR="002E509D" w:rsidRPr="00E21164" w:rsidRDefault="002E509D" w:rsidP="008742A9">
            <w:pPr>
              <w:widowControl/>
              <w:jc w:val="center"/>
              <w:textAlignment w:val="center"/>
              <w:rPr>
                <w:rFonts w:ascii="宋体" w:hAnsi="宋体" w:cs="宋体"/>
                <w:color w:val="000000"/>
                <w:kern w:val="0"/>
                <w:sz w:val="20"/>
                <w:szCs w:val="20"/>
              </w:rPr>
            </w:pPr>
            <w:r w:rsidRPr="00676A9D">
              <w:rPr>
                <w:rFonts w:ascii="宋体" w:hAnsi="宋体" w:cs="宋体" w:hint="eastAsia"/>
                <w:color w:val="000000"/>
                <w:kern w:val="0"/>
                <w:sz w:val="20"/>
                <w:szCs w:val="20"/>
              </w:rPr>
              <w:t>220V</w:t>
            </w:r>
            <w:r>
              <w:rPr>
                <w:rFonts w:ascii="宋体" w:hAnsi="宋体" w:cs="宋体" w:hint="eastAsia"/>
                <w:color w:val="000000"/>
                <w:kern w:val="0"/>
                <w:sz w:val="20"/>
                <w:szCs w:val="20"/>
              </w:rPr>
              <w:t xml:space="preserve"> </w:t>
            </w:r>
            <w:r w:rsidRPr="00E21164">
              <w:rPr>
                <w:rFonts w:ascii="宋体" w:hAnsi="宋体" w:cs="宋体" w:hint="eastAsia"/>
                <w:color w:val="000000"/>
                <w:kern w:val="0"/>
                <w:sz w:val="20"/>
                <w:szCs w:val="20"/>
              </w:rPr>
              <w:t xml:space="preserve">空载转速1300r/min </w:t>
            </w:r>
          </w:p>
          <w:p w:rsidR="002E509D" w:rsidRPr="00676A9D" w:rsidRDefault="002E509D" w:rsidP="008742A9">
            <w:pPr>
              <w:widowControl/>
              <w:jc w:val="center"/>
              <w:rPr>
                <w:rFonts w:ascii="宋体" w:hAnsi="宋体" w:cs="宋体"/>
                <w:color w:val="000000"/>
                <w:kern w:val="0"/>
                <w:sz w:val="20"/>
                <w:szCs w:val="20"/>
              </w:rPr>
            </w:pPr>
            <w:r w:rsidRPr="00E21164">
              <w:rPr>
                <w:rFonts w:ascii="宋体" w:hAnsi="宋体" w:cs="宋体" w:hint="eastAsia"/>
                <w:color w:val="000000"/>
                <w:kern w:val="0"/>
                <w:sz w:val="20"/>
                <w:szCs w:val="20"/>
              </w:rPr>
              <w:t>额定冲击次数5000次/分</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42</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工业级电锤</w:t>
            </w:r>
          </w:p>
        </w:tc>
        <w:tc>
          <w:tcPr>
            <w:tcW w:w="1723" w:type="pct"/>
            <w:shd w:val="clear" w:color="auto" w:fill="auto"/>
            <w:vAlign w:val="center"/>
            <w:hideMark/>
          </w:tcPr>
          <w:p w:rsidR="002E509D" w:rsidRDefault="002E509D" w:rsidP="008742A9">
            <w:pPr>
              <w:widowControl/>
              <w:jc w:val="center"/>
              <w:textAlignment w:val="center"/>
              <w:rPr>
                <w:rFonts w:ascii="宋体" w:hAnsi="宋体" w:cs="宋体" w:hint="eastAsia"/>
                <w:color w:val="000000"/>
                <w:kern w:val="0"/>
                <w:sz w:val="20"/>
                <w:szCs w:val="20"/>
              </w:rPr>
            </w:pPr>
            <w:r w:rsidRPr="00676A9D">
              <w:rPr>
                <w:rFonts w:ascii="宋体" w:hAnsi="宋体" w:cs="宋体" w:hint="eastAsia"/>
                <w:color w:val="000000"/>
                <w:kern w:val="0"/>
                <w:sz w:val="20"/>
                <w:szCs w:val="20"/>
              </w:rPr>
              <w:t>220V,带电镐</w:t>
            </w:r>
            <w:r>
              <w:rPr>
                <w:rFonts w:ascii="宋体" w:hAnsi="宋体" w:cs="宋体" w:hint="eastAsia"/>
                <w:color w:val="000000"/>
                <w:kern w:val="0"/>
                <w:sz w:val="20"/>
                <w:szCs w:val="20"/>
              </w:rPr>
              <w:t xml:space="preserve"> </w:t>
            </w:r>
          </w:p>
          <w:p w:rsidR="002E509D" w:rsidRPr="00E21164" w:rsidRDefault="002E509D" w:rsidP="008742A9">
            <w:pPr>
              <w:widowControl/>
              <w:jc w:val="center"/>
              <w:textAlignment w:val="center"/>
              <w:rPr>
                <w:rFonts w:ascii="宋体" w:hAnsi="宋体" w:cs="宋体"/>
                <w:color w:val="000000"/>
                <w:kern w:val="0"/>
                <w:sz w:val="20"/>
                <w:szCs w:val="20"/>
              </w:rPr>
            </w:pPr>
            <w:r w:rsidRPr="00E21164">
              <w:rPr>
                <w:rFonts w:ascii="宋体" w:hAnsi="宋体" w:cs="宋体" w:hint="eastAsia"/>
                <w:color w:val="000000"/>
                <w:kern w:val="0"/>
                <w:sz w:val="20"/>
                <w:szCs w:val="20"/>
              </w:rPr>
              <w:t xml:space="preserve">空载转速1300r/min </w:t>
            </w:r>
          </w:p>
          <w:p w:rsidR="002E509D" w:rsidRPr="00676A9D" w:rsidRDefault="002E509D" w:rsidP="008742A9">
            <w:pPr>
              <w:widowControl/>
              <w:jc w:val="center"/>
              <w:rPr>
                <w:rFonts w:ascii="宋体" w:hAnsi="宋体" w:cs="宋体"/>
                <w:color w:val="000000"/>
                <w:kern w:val="0"/>
                <w:sz w:val="20"/>
                <w:szCs w:val="20"/>
              </w:rPr>
            </w:pPr>
            <w:r w:rsidRPr="00E21164">
              <w:rPr>
                <w:rFonts w:ascii="宋体" w:hAnsi="宋体" w:cs="宋体" w:hint="eastAsia"/>
                <w:color w:val="000000"/>
                <w:kern w:val="0"/>
                <w:sz w:val="20"/>
                <w:szCs w:val="20"/>
              </w:rPr>
              <w:t>额定冲击次数5000次/分</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43</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碳刷</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A86C,5*8*15</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只</w:t>
            </w:r>
          </w:p>
        </w:tc>
        <w:tc>
          <w:tcPr>
            <w:tcW w:w="486" w:type="pct"/>
            <w:shd w:val="clear" w:color="000000" w:fill="FFFFFF"/>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000000" w:fill="FFFFFF"/>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44</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气缸</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SC50*100</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000000" w:fill="FFFFFF"/>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000000" w:fill="FFFFFF"/>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45</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气管快速直接头</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PU-8mm白色</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000000" w:fill="FFFFFF"/>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000000" w:fill="FFFFFF"/>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46</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充电锂电池</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12V,1.5Ah,Li-l0n,GSR-108-Li,配充电器</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块</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lastRenderedPageBreak/>
              <w:t>47</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充电锂电池</w:t>
            </w:r>
          </w:p>
        </w:tc>
        <w:tc>
          <w:tcPr>
            <w:tcW w:w="1723" w:type="pct"/>
            <w:shd w:val="clear" w:color="000000" w:fill="FFFFFF"/>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818VF,15-21V,30000An,</w:t>
            </w:r>
            <w:proofErr w:type="gramStart"/>
            <w:r w:rsidRPr="00676A9D">
              <w:rPr>
                <w:rFonts w:ascii="宋体" w:hAnsi="宋体" w:cs="宋体" w:hint="eastAsia"/>
                <w:color w:val="000000"/>
                <w:kern w:val="0"/>
                <w:sz w:val="20"/>
                <w:szCs w:val="20"/>
              </w:rPr>
              <w:t>卡槽宽</w:t>
            </w:r>
            <w:proofErr w:type="gramEnd"/>
            <w:r w:rsidRPr="00676A9D">
              <w:rPr>
                <w:rFonts w:ascii="宋体" w:hAnsi="宋体" w:cs="宋体" w:hint="eastAsia"/>
                <w:color w:val="000000"/>
                <w:kern w:val="0"/>
                <w:sz w:val="20"/>
                <w:szCs w:val="20"/>
              </w:rPr>
              <w:t>47mm,电源宽22mm,配充电器</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块</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48</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暗装开关箱</w:t>
            </w:r>
          </w:p>
        </w:tc>
        <w:tc>
          <w:tcPr>
            <w:tcW w:w="1723" w:type="pct"/>
            <w:shd w:val="clear" w:color="000000" w:fill="FFFFFF"/>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NEX5-C11600</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49</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暗装开关箱</w:t>
            </w:r>
          </w:p>
        </w:tc>
        <w:tc>
          <w:tcPr>
            <w:tcW w:w="1723" w:type="pct"/>
            <w:shd w:val="clear" w:color="000000" w:fill="FFFFFF"/>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NEX5-C10600</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50</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LED</w:t>
            </w:r>
            <w:proofErr w:type="gramStart"/>
            <w:r w:rsidRPr="00676A9D">
              <w:rPr>
                <w:rFonts w:ascii="宋体" w:hAnsi="宋体" w:cs="宋体" w:hint="eastAsia"/>
                <w:color w:val="000000"/>
                <w:kern w:val="0"/>
                <w:sz w:val="20"/>
                <w:szCs w:val="20"/>
              </w:rPr>
              <w:t>柱泡</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E27，7W,220V,白光</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51</w:t>
            </w:r>
          </w:p>
        </w:tc>
        <w:tc>
          <w:tcPr>
            <w:tcW w:w="1266" w:type="pct"/>
            <w:shd w:val="clear" w:color="000000" w:fill="FFFFFF"/>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LED防爆型投光灯</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E27  100w  220v</w:t>
            </w:r>
          </w:p>
        </w:tc>
        <w:tc>
          <w:tcPr>
            <w:tcW w:w="463"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52</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LED</w:t>
            </w:r>
            <w:proofErr w:type="gramStart"/>
            <w:r w:rsidRPr="00676A9D">
              <w:rPr>
                <w:rFonts w:ascii="宋体" w:hAnsi="宋体" w:cs="宋体" w:hint="eastAsia"/>
                <w:color w:val="000000"/>
                <w:kern w:val="0"/>
                <w:sz w:val="20"/>
                <w:szCs w:val="20"/>
              </w:rPr>
              <w:t>球泡</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E27，7W,220V,白光</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PC10-02</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插管外径10mm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7mm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PC10-03</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插管外径10mm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8mm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55</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PC12-01</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插管外径12mm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6mm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PC12-02</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插管外径12mm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8mm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PC12-03</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插管外径12mm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9mm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58</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PC16-03</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插管外径16mm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8mm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59</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PC16-04</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插管外径16mm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9mm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60</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PC8-01</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插管外径8mm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6mm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61</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PC接头螺纹直通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PC8-02</w:t>
            </w:r>
            <w:r>
              <w:rPr>
                <w:rFonts w:ascii="宋体" w:hAnsi="宋体" w:cs="宋体" w:hint="eastAsia"/>
                <w:kern w:val="0"/>
                <w:sz w:val="20"/>
                <w:szCs w:val="20"/>
              </w:rPr>
              <w:t xml:space="preserve"> </w:t>
            </w:r>
            <w:r w:rsidRPr="00983F6D">
              <w:rPr>
                <w:rFonts w:ascii="宋体" w:hAnsi="宋体" w:cs="宋体" w:hint="eastAsia"/>
                <w:kern w:val="0"/>
                <w:sz w:val="20"/>
                <w:szCs w:val="20"/>
              </w:rPr>
              <w:t xml:space="preserve">插管外径8mm </w:t>
            </w:r>
          </w:p>
          <w:p w:rsidR="002E509D" w:rsidRPr="00676A9D" w:rsidRDefault="002E509D" w:rsidP="008742A9">
            <w:pPr>
              <w:widowControl/>
              <w:jc w:val="center"/>
              <w:rPr>
                <w:rFonts w:ascii="宋体" w:hAnsi="宋体" w:cs="宋体"/>
                <w:kern w:val="0"/>
                <w:sz w:val="20"/>
                <w:szCs w:val="20"/>
              </w:rPr>
            </w:pPr>
            <w:proofErr w:type="gramStart"/>
            <w:r w:rsidRPr="00983F6D">
              <w:rPr>
                <w:rFonts w:ascii="宋体" w:hAnsi="宋体" w:cs="宋体" w:hint="eastAsia"/>
                <w:kern w:val="0"/>
                <w:sz w:val="20"/>
                <w:szCs w:val="20"/>
              </w:rPr>
              <w:t>螺牙长度</w:t>
            </w:r>
            <w:proofErr w:type="gramEnd"/>
            <w:r w:rsidRPr="00983F6D">
              <w:rPr>
                <w:rFonts w:ascii="宋体" w:hAnsi="宋体" w:cs="宋体" w:hint="eastAsia"/>
                <w:kern w:val="0"/>
                <w:sz w:val="20"/>
                <w:szCs w:val="20"/>
              </w:rPr>
              <w:t>8mm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62</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PU快插三通</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PU08白色</w:t>
            </w:r>
            <w:r>
              <w:rPr>
                <w:rFonts w:ascii="宋体" w:hAnsi="宋体" w:cs="宋体" w:hint="eastAsia"/>
                <w:kern w:val="0"/>
                <w:sz w:val="20"/>
                <w:szCs w:val="20"/>
              </w:rPr>
              <w:t xml:space="preserve"> </w:t>
            </w:r>
            <w:r w:rsidRPr="00983F6D">
              <w:rPr>
                <w:rFonts w:ascii="宋体" w:hAnsi="宋体" w:cs="宋体" w:hint="eastAsia"/>
                <w:kern w:val="0"/>
                <w:sz w:val="20"/>
                <w:szCs w:val="20"/>
              </w:rPr>
              <w:t>长度54mm</w:t>
            </w:r>
          </w:p>
          <w:p w:rsidR="002E509D" w:rsidRPr="00676A9D" w:rsidRDefault="002E509D" w:rsidP="008742A9">
            <w:pPr>
              <w:widowControl/>
              <w:jc w:val="center"/>
              <w:rPr>
                <w:rFonts w:ascii="宋体" w:hAnsi="宋体" w:cs="宋体"/>
                <w:kern w:val="0"/>
                <w:sz w:val="20"/>
                <w:szCs w:val="20"/>
              </w:rPr>
            </w:pPr>
            <w:r w:rsidRPr="00983F6D">
              <w:rPr>
                <w:rFonts w:ascii="宋体" w:hAnsi="宋体" w:cs="宋体" w:hint="eastAsia"/>
                <w:kern w:val="0"/>
                <w:sz w:val="20"/>
                <w:szCs w:val="20"/>
              </w:rPr>
              <w:t>接管口径8mm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5A5A5A"/>
                <w:kern w:val="0"/>
                <w:sz w:val="20"/>
                <w:szCs w:val="20"/>
              </w:rPr>
            </w:pPr>
            <w:r w:rsidRPr="00676A9D">
              <w:rPr>
                <w:rFonts w:ascii="宋体" w:hAnsi="宋体" w:cs="宋体" w:hint="eastAsia"/>
                <w:color w:val="5A5A5A"/>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SL气管可调接头节流阀</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PSL 1002A</w:t>
            </w:r>
            <w:r>
              <w:rPr>
                <w:rFonts w:ascii="宋体" w:hAnsi="宋体" w:cs="宋体" w:hint="eastAsia"/>
                <w:kern w:val="0"/>
                <w:sz w:val="20"/>
                <w:szCs w:val="20"/>
              </w:rPr>
              <w:t xml:space="preserve">  </w:t>
            </w:r>
            <w:r w:rsidRPr="00983F6D">
              <w:rPr>
                <w:rFonts w:ascii="宋体" w:hAnsi="宋体" w:cs="宋体" w:hint="eastAsia"/>
                <w:kern w:val="0"/>
                <w:sz w:val="20"/>
                <w:szCs w:val="20"/>
              </w:rPr>
              <w:t>2分牙(pt1/4)</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SL气管可调接头节流阀</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PSL 1003A</w:t>
            </w:r>
            <w:r>
              <w:rPr>
                <w:rFonts w:ascii="宋体" w:hAnsi="宋体" w:cs="宋体" w:hint="eastAsia"/>
                <w:kern w:val="0"/>
                <w:sz w:val="20"/>
                <w:szCs w:val="20"/>
              </w:rPr>
              <w:t xml:space="preserve">  </w:t>
            </w:r>
            <w:r w:rsidRPr="00983F6D">
              <w:rPr>
                <w:rFonts w:ascii="宋体" w:hAnsi="宋体" w:cs="宋体" w:hint="eastAsia"/>
                <w:kern w:val="0"/>
                <w:sz w:val="20"/>
                <w:szCs w:val="20"/>
              </w:rPr>
              <w:t>3分牙(pt3/8)</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65</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SL气管可调接头节流阀</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PSL 1004A</w:t>
            </w:r>
            <w:r>
              <w:rPr>
                <w:rFonts w:ascii="宋体" w:hAnsi="宋体" w:cs="宋体" w:hint="eastAsia"/>
                <w:kern w:val="0"/>
                <w:sz w:val="20"/>
                <w:szCs w:val="20"/>
              </w:rPr>
              <w:t xml:space="preserve">  </w:t>
            </w:r>
            <w:r w:rsidRPr="00983F6D">
              <w:rPr>
                <w:rFonts w:ascii="宋体" w:hAnsi="宋体" w:cs="宋体" w:hint="eastAsia"/>
                <w:kern w:val="0"/>
                <w:sz w:val="20"/>
                <w:szCs w:val="20"/>
              </w:rPr>
              <w:t>4分牙(pt1/2)</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SL气管可调接头节流阀</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PSL 1203A</w:t>
            </w:r>
            <w:r w:rsidRPr="00983F6D">
              <w:rPr>
                <w:rFonts w:ascii="宋体" w:hAnsi="宋体" w:cs="宋体" w:hint="eastAsia"/>
                <w:kern w:val="0"/>
                <w:sz w:val="20"/>
                <w:szCs w:val="20"/>
              </w:rPr>
              <w:t xml:space="preserve">  3分牙（pt3/8）</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SL气管可调接头节流阀</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PSL 1204A</w:t>
            </w:r>
            <w:r>
              <w:rPr>
                <w:rFonts w:ascii="宋体" w:hAnsi="宋体" w:cs="宋体" w:hint="eastAsia"/>
                <w:kern w:val="0"/>
                <w:sz w:val="20"/>
                <w:szCs w:val="20"/>
              </w:rPr>
              <w:t xml:space="preserve">  </w:t>
            </w:r>
            <w:r w:rsidRPr="00983F6D">
              <w:rPr>
                <w:rFonts w:ascii="宋体" w:hAnsi="宋体" w:cs="宋体" w:hint="eastAsia"/>
                <w:kern w:val="0"/>
                <w:sz w:val="20"/>
                <w:szCs w:val="20"/>
              </w:rPr>
              <w:t>1204A4分牙（pt1/2）</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68</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气管变径直通快速接头</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APU-10</w:t>
            </w:r>
            <w:r w:rsidRPr="00983F6D">
              <w:rPr>
                <w:rFonts w:ascii="宋体" w:hAnsi="宋体" w:cs="宋体" w:hint="eastAsia"/>
                <w:kern w:val="0"/>
                <w:sz w:val="20"/>
                <w:szCs w:val="20"/>
              </w:rPr>
              <w:t>*44mm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69</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气管变径直通快速接头</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APU-12</w:t>
            </w:r>
            <w:r w:rsidRPr="00983F6D">
              <w:rPr>
                <w:rFonts w:ascii="宋体" w:hAnsi="宋体" w:cs="宋体" w:hint="eastAsia"/>
                <w:kern w:val="0"/>
                <w:sz w:val="20"/>
                <w:szCs w:val="20"/>
              </w:rPr>
              <w:t>*48mm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70</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气管变径直通快速接头</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PM-08</w:t>
            </w:r>
            <w:r w:rsidRPr="00983F6D">
              <w:rPr>
                <w:rFonts w:ascii="宋体" w:hAnsi="宋体" w:cs="宋体" w:hint="eastAsia"/>
                <w:kern w:val="0"/>
                <w:sz w:val="20"/>
                <w:szCs w:val="20"/>
              </w:rPr>
              <w:t>*41.5mm 外螺纹宽度15mm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lastRenderedPageBreak/>
              <w:t>71</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气管变径直通快速接头</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PM-10</w:t>
            </w:r>
            <w:r w:rsidRPr="00983F6D">
              <w:rPr>
                <w:rFonts w:ascii="宋体" w:hAnsi="宋体" w:cs="宋体" w:hint="eastAsia"/>
                <w:kern w:val="0"/>
                <w:sz w:val="20"/>
                <w:szCs w:val="20"/>
              </w:rPr>
              <w:t>*42mm 外螺纹宽度17mm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72</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气管变径直通快速接头</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PM-12</w:t>
            </w:r>
            <w:r w:rsidRPr="00983F6D">
              <w:rPr>
                <w:rFonts w:ascii="宋体" w:hAnsi="宋体" w:cs="宋体" w:hint="eastAsia"/>
                <w:kern w:val="0"/>
                <w:sz w:val="20"/>
                <w:szCs w:val="20"/>
              </w:rPr>
              <w:t>*43mm 外螺纹宽度20mm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气源过滤器</w:t>
            </w:r>
            <w:proofErr w:type="gramStart"/>
            <w:r w:rsidRPr="00676A9D">
              <w:rPr>
                <w:rFonts w:ascii="宋体" w:hAnsi="宋体" w:cs="宋体" w:hint="eastAsia"/>
                <w:kern w:val="0"/>
                <w:sz w:val="20"/>
                <w:szCs w:val="20"/>
              </w:rPr>
              <w:t>二联件</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AW30-03E  AL30-03</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6</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件</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气源过滤器</w:t>
            </w:r>
            <w:proofErr w:type="gramStart"/>
            <w:r w:rsidRPr="00676A9D">
              <w:rPr>
                <w:rFonts w:ascii="宋体" w:hAnsi="宋体" w:cs="宋体" w:hint="eastAsia"/>
                <w:kern w:val="0"/>
                <w:sz w:val="20"/>
                <w:szCs w:val="20"/>
              </w:rPr>
              <w:t>二联件</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AW40-04E  AL40-04</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6</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件</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75</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气源过滤器</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AW40 -04B-B-X465A</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件</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阻燃PVC线管</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DN20</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膨胀螺丝</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10*60</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套</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78</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膨胀钩</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6mm</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套</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79</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气管</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PU-8*5mm红色</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80</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气管</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PU-8*5mm蓝色</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81</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变频器</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HOPE800G22T4，三相380V,45A,22KW</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82</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变频器面板</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HOPE800-PU01</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变频器风扇</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5C6938">
              <w:rPr>
                <w:rFonts w:ascii="宋体" w:hAnsi="宋体" w:cs="宋体" w:hint="eastAsia"/>
                <w:kern w:val="0"/>
                <w:sz w:val="20"/>
                <w:szCs w:val="20"/>
              </w:rPr>
              <w:t>HOPE800 G1.5 T4</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变频器风扇</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5C6938">
              <w:rPr>
                <w:rFonts w:ascii="宋体" w:hAnsi="宋体" w:cs="宋体" w:hint="eastAsia"/>
                <w:kern w:val="0"/>
                <w:sz w:val="20"/>
                <w:szCs w:val="20"/>
              </w:rPr>
              <w:t>HOPE800 G2.2 T4</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85</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变频器风扇</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5C6938">
              <w:rPr>
                <w:rFonts w:ascii="宋体" w:hAnsi="宋体" w:cs="宋体" w:hint="eastAsia"/>
                <w:kern w:val="0"/>
                <w:sz w:val="20"/>
                <w:szCs w:val="20"/>
              </w:rPr>
              <w:t>HOPE800 G7.5 T4</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变频器风扇</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5C6938">
              <w:rPr>
                <w:rFonts w:ascii="宋体" w:hAnsi="宋体" w:cs="宋体" w:hint="eastAsia"/>
                <w:kern w:val="0"/>
                <w:sz w:val="20"/>
                <w:szCs w:val="20"/>
              </w:rPr>
              <w:t>HOPE800 G18.5 T4</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变频器风扇</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5C6938">
              <w:rPr>
                <w:rFonts w:ascii="宋体" w:hAnsi="宋体" w:cs="宋体" w:hint="eastAsia"/>
                <w:kern w:val="0"/>
                <w:sz w:val="20"/>
                <w:szCs w:val="20"/>
              </w:rPr>
              <w:t>HOPE800 G22 T4</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88</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铝扣板吊顶平板灯</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LED,300*300,20W，220V,白光</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89</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磁吸LED灯芯</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24W，白光</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30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90</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电话线</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硬芯</w:t>
            </w:r>
            <w:r>
              <w:rPr>
                <w:rFonts w:ascii="宋体" w:hAnsi="宋体" w:cs="宋体" w:hint="eastAsia"/>
                <w:kern w:val="0"/>
                <w:sz w:val="20"/>
                <w:szCs w:val="20"/>
              </w:rPr>
              <w:t xml:space="preserve">  </w:t>
            </w:r>
            <w:r w:rsidRPr="005C6938">
              <w:rPr>
                <w:rFonts w:ascii="宋体" w:hAnsi="宋体" w:cs="宋体" w:hint="eastAsia"/>
                <w:kern w:val="0"/>
                <w:sz w:val="20"/>
                <w:szCs w:val="20"/>
              </w:rPr>
              <w:t>100米</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卷</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91</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插头</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10A,T2</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92</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插头</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10A,T3</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排插</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4位5孔，带开关，3米线</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30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墙壁开关</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86型5孔10A</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30</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95</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电动扳手</w:t>
            </w:r>
          </w:p>
        </w:tc>
        <w:tc>
          <w:tcPr>
            <w:tcW w:w="1723" w:type="pct"/>
            <w:shd w:val="clear" w:color="auto" w:fill="auto"/>
            <w:vAlign w:val="center"/>
            <w:hideMark/>
          </w:tcPr>
          <w:p w:rsidR="002E509D" w:rsidRDefault="002E509D" w:rsidP="008742A9">
            <w:pPr>
              <w:widowControl/>
              <w:jc w:val="center"/>
              <w:rPr>
                <w:rFonts w:ascii="宋体" w:hAnsi="宋体" w:cs="宋体" w:hint="eastAsia"/>
                <w:kern w:val="0"/>
                <w:sz w:val="20"/>
                <w:szCs w:val="20"/>
              </w:rPr>
            </w:pPr>
            <w:r w:rsidRPr="00676A9D">
              <w:rPr>
                <w:rFonts w:ascii="宋体" w:hAnsi="宋体" w:cs="宋体" w:hint="eastAsia"/>
                <w:kern w:val="0"/>
                <w:sz w:val="20"/>
                <w:szCs w:val="20"/>
              </w:rPr>
              <w:t>20V</w:t>
            </w:r>
            <w:r w:rsidRPr="0091760D">
              <w:rPr>
                <w:rFonts w:ascii="宋体" w:hAnsi="宋体" w:cs="宋体" w:hint="eastAsia"/>
                <w:kern w:val="0"/>
                <w:sz w:val="20"/>
                <w:szCs w:val="20"/>
              </w:rPr>
              <w:t xml:space="preserve">紧固扭矩488n.m 拆卸扭矩350n.m 空载转速2400r/min </w:t>
            </w:r>
          </w:p>
          <w:p w:rsidR="002E509D" w:rsidRPr="00676A9D" w:rsidRDefault="002E509D" w:rsidP="008742A9">
            <w:pPr>
              <w:widowControl/>
              <w:jc w:val="center"/>
              <w:rPr>
                <w:rFonts w:ascii="宋体" w:hAnsi="宋体" w:cs="宋体"/>
                <w:kern w:val="0"/>
                <w:sz w:val="20"/>
                <w:szCs w:val="20"/>
              </w:rPr>
            </w:pPr>
            <w:r w:rsidRPr="0091760D">
              <w:rPr>
                <w:rFonts w:ascii="宋体" w:hAnsi="宋体" w:cs="宋体" w:hint="eastAsia"/>
                <w:kern w:val="0"/>
                <w:sz w:val="20"/>
                <w:szCs w:val="20"/>
              </w:rPr>
              <w:t>冲击频率3500/min</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3</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附盖式</w:t>
            </w:r>
            <w:proofErr w:type="gramEnd"/>
            <w:r w:rsidRPr="00676A9D">
              <w:rPr>
                <w:rFonts w:ascii="宋体" w:hAnsi="宋体" w:cs="宋体" w:hint="eastAsia"/>
                <w:kern w:val="0"/>
                <w:sz w:val="20"/>
                <w:szCs w:val="20"/>
              </w:rPr>
              <w:t>振动器</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功率0.55KW转速2850电源380V</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8</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电磁脉冲阀线圈</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ASCO.SCG.353A051.   035-0.85mpaQ1/2</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98</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加厚阻燃PP波纹管</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∮20mm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lastRenderedPageBreak/>
              <w:t>99</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加厚阻燃PP波纹管</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∮25mm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加厚阻燃PP波纹管</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∮32mm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101</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加厚阻燃PP波纹管</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∮40mm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102</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加厚阻燃PP波纹管</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∮50mm</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米</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103</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热熔机防烫线</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3*1.5,  长5米</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根</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104</w:t>
            </w:r>
          </w:p>
        </w:tc>
        <w:tc>
          <w:tcPr>
            <w:tcW w:w="1266"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充电角磨机</w:t>
            </w:r>
            <w:proofErr w:type="gramStart"/>
            <w:r w:rsidRPr="00676A9D">
              <w:rPr>
                <w:rFonts w:ascii="宋体" w:hAnsi="宋体" w:cs="宋体" w:hint="eastAsia"/>
                <w:color w:val="000000"/>
                <w:kern w:val="0"/>
                <w:sz w:val="20"/>
                <w:szCs w:val="20"/>
              </w:rPr>
              <w:t>开关推片</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GWS180-LI</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w:t>
            </w:r>
          </w:p>
        </w:tc>
        <w:tc>
          <w:tcPr>
            <w:tcW w:w="404"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105</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摇表</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500V,AC25-3</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绝缘手套</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12KV</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8</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双</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绝缘胶鞋</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20KV，43码</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8</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双</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108</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绝缘鞋</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10KV防砸防刺穿40码</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双</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109</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绝缘鞋</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10KV防砸防刺穿41码</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双</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110</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绝缘鞋</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10KV防砸防刺穿42码</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双</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111</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绝缘鞋</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10KV防砸防刺穿44码</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双</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112</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验电器</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10KV声光</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8</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套</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令克棒</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10KV,32mm,3节4米</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8</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套</w:t>
            </w:r>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接地线</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10KV</w:t>
            </w:r>
            <w:r>
              <w:rPr>
                <w:rFonts w:ascii="宋体" w:hAnsi="宋体" w:cs="宋体" w:hint="eastAsia"/>
                <w:kern w:val="0"/>
                <w:sz w:val="20"/>
                <w:szCs w:val="20"/>
              </w:rPr>
              <w:t xml:space="preserve">  </w:t>
            </w:r>
            <w:r w:rsidRPr="00405D23">
              <w:rPr>
                <w:rFonts w:ascii="宋体" w:hAnsi="宋体" w:cs="宋体" w:hint="eastAsia"/>
                <w:kern w:val="0"/>
                <w:sz w:val="20"/>
                <w:szCs w:val="20"/>
              </w:rPr>
              <w:t xml:space="preserve"> 5米</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w:t>
            </w:r>
          </w:p>
        </w:tc>
        <w:tc>
          <w:tcPr>
            <w:tcW w:w="404"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套</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115</w:t>
            </w:r>
          </w:p>
        </w:tc>
        <w:tc>
          <w:tcPr>
            <w:tcW w:w="126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手提式强光充电手电筒</w:t>
            </w:r>
          </w:p>
        </w:tc>
        <w:tc>
          <w:tcPr>
            <w:tcW w:w="1723"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D400  7200mAh</w:t>
            </w:r>
          </w:p>
        </w:tc>
        <w:tc>
          <w:tcPr>
            <w:tcW w:w="46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20</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proofErr w:type="gramStart"/>
            <w:r w:rsidRPr="00676A9D">
              <w:rPr>
                <w:rFonts w:ascii="宋体" w:hAnsi="宋体" w:cs="宋体" w:hint="eastAsia"/>
                <w:color w:val="000000"/>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路灯灯头</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LED-70W-IP65  220V</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454"/>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吹风机</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3500W</w:t>
            </w:r>
            <w:r>
              <w:rPr>
                <w:rFonts w:ascii="宋体" w:hAnsi="宋体" w:cs="宋体" w:hint="eastAsia"/>
                <w:kern w:val="0"/>
                <w:sz w:val="20"/>
                <w:szCs w:val="20"/>
              </w:rPr>
              <w:t xml:space="preserve">  </w:t>
            </w:r>
            <w:r w:rsidRPr="00405D23">
              <w:rPr>
                <w:rFonts w:ascii="宋体" w:hAnsi="宋体" w:cs="宋体" w:hint="eastAsia"/>
                <w:kern w:val="0"/>
                <w:sz w:val="20"/>
                <w:szCs w:val="20"/>
              </w:rPr>
              <w:t>220v 50hz</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20"/>
          <w:jc w:val="center"/>
        </w:trPr>
        <w:tc>
          <w:tcPr>
            <w:tcW w:w="295"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118</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侧</w:t>
            </w:r>
            <w:proofErr w:type="gramStart"/>
            <w:r w:rsidRPr="00676A9D">
              <w:rPr>
                <w:rFonts w:ascii="宋体" w:hAnsi="宋体" w:cs="宋体" w:hint="eastAsia"/>
                <w:kern w:val="0"/>
                <w:sz w:val="20"/>
                <w:szCs w:val="20"/>
              </w:rPr>
              <w:t>装式磁翻板液位计</w:t>
            </w:r>
            <w:proofErr w:type="gramEnd"/>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介质：盐酸   带远传 304SS</w:t>
            </w:r>
            <w:proofErr w:type="gramStart"/>
            <w:r w:rsidRPr="00676A9D">
              <w:rPr>
                <w:rFonts w:ascii="宋体" w:hAnsi="宋体" w:cs="宋体" w:hint="eastAsia"/>
                <w:kern w:val="0"/>
                <w:sz w:val="20"/>
                <w:szCs w:val="20"/>
              </w:rPr>
              <w:t>衬</w:t>
            </w:r>
            <w:proofErr w:type="gramEnd"/>
            <w:r w:rsidRPr="00676A9D">
              <w:rPr>
                <w:rFonts w:ascii="宋体" w:hAnsi="宋体" w:cs="宋体" w:hint="eastAsia"/>
                <w:kern w:val="0"/>
                <w:sz w:val="20"/>
                <w:szCs w:val="20"/>
              </w:rPr>
              <w:t>PFA 电源DC24V 4-20mA 工作温度80℃ DN50 法兰中心距1.2米 （含根部阀2个及1个排污阀门）</w:t>
            </w:r>
          </w:p>
        </w:tc>
        <w:tc>
          <w:tcPr>
            <w:tcW w:w="46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c>
          <w:tcPr>
            <w:tcW w:w="363" w:type="pct"/>
            <w:shd w:val="clear" w:color="auto" w:fill="auto"/>
            <w:vAlign w:val="center"/>
            <w:hideMark/>
          </w:tcPr>
          <w:p w:rsidR="002E509D" w:rsidRPr="00676A9D" w:rsidRDefault="002E509D" w:rsidP="008742A9">
            <w:pPr>
              <w:widowControl/>
              <w:jc w:val="center"/>
              <w:rPr>
                <w:rFonts w:ascii="宋体" w:hAnsi="宋体" w:cs="宋体"/>
                <w:color w:val="FF0000"/>
                <w:kern w:val="0"/>
                <w:sz w:val="20"/>
                <w:szCs w:val="20"/>
              </w:rPr>
            </w:pPr>
            <w:r w:rsidRPr="00676A9D">
              <w:rPr>
                <w:rFonts w:ascii="宋体" w:hAnsi="宋体" w:cs="宋体" w:hint="eastAsia"/>
                <w:color w:val="FF0000"/>
                <w:kern w:val="0"/>
                <w:sz w:val="20"/>
                <w:szCs w:val="20"/>
              </w:rPr>
              <w:t xml:space="preserve">　</w:t>
            </w:r>
          </w:p>
        </w:tc>
      </w:tr>
      <w:tr w:rsidR="002E509D" w:rsidRPr="00676A9D" w:rsidTr="008742A9">
        <w:trPr>
          <w:cantSplit/>
          <w:trHeight w:val="20"/>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119</w:t>
            </w:r>
          </w:p>
        </w:tc>
        <w:tc>
          <w:tcPr>
            <w:tcW w:w="126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充油式潜水电泵</w:t>
            </w:r>
          </w:p>
        </w:tc>
        <w:tc>
          <w:tcPr>
            <w:tcW w:w="1723" w:type="pct"/>
            <w:shd w:val="clear" w:color="auto" w:fill="auto"/>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型号 QY15-36-3 流量15m³/h 扬程36m 功率3kw 电压380v 口径50mm转速：2860r/min</w:t>
            </w:r>
          </w:p>
        </w:tc>
        <w:tc>
          <w:tcPr>
            <w:tcW w:w="463"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1</w:t>
            </w:r>
          </w:p>
        </w:tc>
        <w:tc>
          <w:tcPr>
            <w:tcW w:w="404"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台</w:t>
            </w:r>
          </w:p>
        </w:tc>
        <w:tc>
          <w:tcPr>
            <w:tcW w:w="486" w:type="pct"/>
            <w:shd w:val="clear" w:color="auto" w:fill="auto"/>
            <w:noWrap/>
            <w:vAlign w:val="center"/>
            <w:hideMark/>
          </w:tcPr>
          <w:p w:rsidR="002E509D" w:rsidRPr="00676A9D" w:rsidRDefault="002E509D" w:rsidP="008742A9">
            <w:pPr>
              <w:widowControl/>
              <w:jc w:val="center"/>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color w:val="000000"/>
                <w:kern w:val="0"/>
                <w:sz w:val="20"/>
                <w:szCs w:val="20"/>
              </w:rPr>
            </w:pPr>
            <w:r w:rsidRPr="00676A9D">
              <w:rPr>
                <w:rFonts w:ascii="宋体" w:hAnsi="宋体" w:cs="宋体" w:hint="eastAsia"/>
                <w:color w:val="000000"/>
                <w:kern w:val="0"/>
                <w:sz w:val="20"/>
                <w:szCs w:val="20"/>
              </w:rPr>
              <w:t xml:space="preserve">　</w:t>
            </w:r>
          </w:p>
        </w:tc>
      </w:tr>
      <w:tr w:rsidR="002E509D" w:rsidRPr="00676A9D" w:rsidTr="008742A9">
        <w:trPr>
          <w:cantSplit/>
          <w:trHeight w:val="20"/>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120</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线缆1KV聚氯乙烯绝缘防护套</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VR-4*35+1*16</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250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20"/>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121</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线缆1KV聚氯乙烯绝缘防护套</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VR-3*70+2*25</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250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20"/>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122</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线缆1KV聚氯乙烯绝缘防护套</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VR-40*10+1*6</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250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20"/>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线缆1KV聚氯乙烯绝缘防护套</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　VR-5*6</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20"/>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lastRenderedPageBreak/>
              <w:t>124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线缆1KV聚氯乙烯绝缘防护套</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VR-5*16</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125</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断路器</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NM1-250S-3300 in=225A</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126</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断路器</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NM1-250S-3300 1n=100A</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5</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127</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空气开关</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正泰NM1-160A-3300,IN=100A</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2</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台</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128</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电线接头</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70型 （70mm²）</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18</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129</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电线接头</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35型 （35mm²）</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60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130</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电线接头</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10型 （10mm²）</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30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131</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镀锌电线管</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Φ100,壁厚3.2mm</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132</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电缆</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电缆4*6, </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整根</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133</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控制电缆</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控制电缆12*1.5</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整根</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134</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屏蔽电缆</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屏蔽电缆3*1.5</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1000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整根</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135</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电缆</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 xml:space="preserve">电缆4*4, </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整根</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136</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控制电缆</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控制电缆12*1.5</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整根</w:t>
            </w:r>
          </w:p>
        </w:tc>
      </w:tr>
      <w:tr w:rsidR="002E509D" w:rsidRPr="00676A9D" w:rsidTr="008742A9">
        <w:trPr>
          <w:cantSplit/>
          <w:trHeight w:val="454"/>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137</w:t>
            </w:r>
          </w:p>
        </w:tc>
        <w:tc>
          <w:tcPr>
            <w:tcW w:w="1266"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屏蔽电缆</w:t>
            </w:r>
          </w:p>
        </w:tc>
        <w:tc>
          <w:tcPr>
            <w:tcW w:w="172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屏蔽电缆3*1.5</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400</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米</w:t>
            </w:r>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整根</w:t>
            </w:r>
          </w:p>
        </w:tc>
      </w:tr>
      <w:tr w:rsidR="002E509D" w:rsidRPr="00676A9D" w:rsidTr="008742A9">
        <w:trPr>
          <w:cantSplit/>
          <w:trHeight w:val="20"/>
          <w:jc w:val="center"/>
        </w:trPr>
        <w:tc>
          <w:tcPr>
            <w:tcW w:w="295"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138</w:t>
            </w:r>
          </w:p>
        </w:tc>
        <w:tc>
          <w:tcPr>
            <w:tcW w:w="1266"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控制箱</w:t>
            </w:r>
          </w:p>
        </w:tc>
        <w:tc>
          <w:tcPr>
            <w:tcW w:w="1723" w:type="pct"/>
            <w:shd w:val="clear" w:color="auto" w:fill="auto"/>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启停控制，启停指示，手自动转换开关，电流表），材质黑色工程塑料，尺寸180mm*260mm，按钮采用防爆型</w:t>
            </w:r>
          </w:p>
        </w:tc>
        <w:tc>
          <w:tcPr>
            <w:tcW w:w="463"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r w:rsidRPr="00676A9D">
              <w:rPr>
                <w:rFonts w:ascii="宋体" w:hAnsi="宋体" w:cs="宋体" w:hint="eastAsia"/>
                <w:kern w:val="0"/>
                <w:sz w:val="20"/>
                <w:szCs w:val="20"/>
              </w:rPr>
              <w:t>4</w:t>
            </w:r>
          </w:p>
        </w:tc>
        <w:tc>
          <w:tcPr>
            <w:tcW w:w="404" w:type="pct"/>
            <w:shd w:val="clear" w:color="auto" w:fill="auto"/>
            <w:noWrap/>
            <w:vAlign w:val="center"/>
            <w:hideMark/>
          </w:tcPr>
          <w:p w:rsidR="002E509D" w:rsidRPr="00676A9D" w:rsidRDefault="002E509D" w:rsidP="008742A9">
            <w:pPr>
              <w:widowControl/>
              <w:jc w:val="center"/>
              <w:rPr>
                <w:rFonts w:ascii="宋体" w:hAnsi="宋体" w:cs="宋体"/>
                <w:kern w:val="0"/>
                <w:sz w:val="20"/>
                <w:szCs w:val="20"/>
              </w:rPr>
            </w:pPr>
            <w:proofErr w:type="gramStart"/>
            <w:r w:rsidRPr="00676A9D">
              <w:rPr>
                <w:rFonts w:ascii="宋体" w:hAnsi="宋体" w:cs="宋体" w:hint="eastAsia"/>
                <w:kern w:val="0"/>
                <w:sz w:val="20"/>
                <w:szCs w:val="20"/>
              </w:rPr>
              <w:t>个</w:t>
            </w:r>
            <w:proofErr w:type="gramEnd"/>
          </w:p>
        </w:tc>
        <w:tc>
          <w:tcPr>
            <w:tcW w:w="486"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c>
          <w:tcPr>
            <w:tcW w:w="363" w:type="pct"/>
            <w:shd w:val="clear" w:color="auto" w:fill="auto"/>
            <w:noWrap/>
            <w:vAlign w:val="center"/>
            <w:hideMark/>
          </w:tcPr>
          <w:p w:rsidR="002E509D" w:rsidRPr="00676A9D" w:rsidRDefault="002E509D" w:rsidP="008742A9">
            <w:pPr>
              <w:widowControl/>
              <w:jc w:val="left"/>
              <w:rPr>
                <w:rFonts w:ascii="宋体" w:hAnsi="宋体" w:cs="宋体"/>
                <w:kern w:val="0"/>
                <w:sz w:val="20"/>
                <w:szCs w:val="20"/>
              </w:rPr>
            </w:pPr>
            <w:r w:rsidRPr="00676A9D">
              <w:rPr>
                <w:rFonts w:ascii="宋体" w:hAnsi="宋体" w:cs="宋体" w:hint="eastAsia"/>
                <w:kern w:val="0"/>
                <w:sz w:val="20"/>
                <w:szCs w:val="20"/>
              </w:rPr>
              <w:t xml:space="preserve">　</w:t>
            </w:r>
          </w:p>
        </w:tc>
      </w:tr>
    </w:tbl>
    <w:p w:rsidR="002E509D" w:rsidRPr="00261315" w:rsidRDefault="002E509D" w:rsidP="002E509D">
      <w:pPr>
        <w:spacing w:line="360" w:lineRule="auto"/>
        <w:ind w:firstLineChars="200" w:firstLine="440"/>
        <w:contextualSpacing/>
        <w:mirrorIndents/>
        <w:rPr>
          <w:rFonts w:ascii="宋体" w:hAnsi="宋体" w:hint="eastAsia"/>
          <w:color w:val="000000"/>
          <w:kern w:val="0"/>
          <w:sz w:val="22"/>
          <w:szCs w:val="22"/>
        </w:rPr>
      </w:pPr>
      <w:r w:rsidRPr="00261315">
        <w:rPr>
          <w:rFonts w:ascii="宋体" w:hAnsi="宋体" w:hint="eastAsia"/>
          <w:color w:val="000000"/>
          <w:kern w:val="0"/>
          <w:sz w:val="22"/>
          <w:szCs w:val="22"/>
        </w:rPr>
        <w:t>二、</w:t>
      </w:r>
      <w:r>
        <w:rPr>
          <w:rFonts w:ascii="宋体" w:hAnsi="宋体" w:hint="eastAsia"/>
          <w:kern w:val="0"/>
          <w:sz w:val="22"/>
          <w:szCs w:val="22"/>
        </w:rPr>
        <w:t>到货时间</w:t>
      </w:r>
      <w:r w:rsidRPr="00261315">
        <w:rPr>
          <w:rFonts w:ascii="宋体" w:hAnsi="宋体" w:hint="eastAsia"/>
          <w:kern w:val="0"/>
          <w:sz w:val="22"/>
          <w:szCs w:val="22"/>
        </w:rPr>
        <w:t>：</w:t>
      </w:r>
      <w:r w:rsidRPr="00750799">
        <w:rPr>
          <w:rFonts w:ascii="宋体" w:hAnsi="宋体" w:cs="仿宋_GB2312" w:hint="eastAsia"/>
          <w:sz w:val="22"/>
          <w:szCs w:val="22"/>
        </w:rPr>
        <w:t>2025年</w:t>
      </w:r>
      <w:r>
        <w:rPr>
          <w:rFonts w:ascii="宋体" w:hAnsi="宋体" w:cs="仿宋_GB2312" w:hint="eastAsia"/>
          <w:sz w:val="22"/>
          <w:szCs w:val="22"/>
        </w:rPr>
        <w:t>4</w:t>
      </w:r>
      <w:r w:rsidRPr="00750799">
        <w:rPr>
          <w:rFonts w:ascii="宋体" w:hAnsi="宋体" w:cs="仿宋_GB2312" w:hint="eastAsia"/>
          <w:sz w:val="22"/>
          <w:szCs w:val="22"/>
        </w:rPr>
        <w:t>月</w:t>
      </w:r>
      <w:r>
        <w:rPr>
          <w:rFonts w:ascii="宋体" w:hAnsi="宋体" w:cs="仿宋_GB2312" w:hint="eastAsia"/>
          <w:sz w:val="22"/>
          <w:szCs w:val="22"/>
        </w:rPr>
        <w:t>25</w:t>
      </w:r>
      <w:r w:rsidRPr="00750799">
        <w:rPr>
          <w:rFonts w:ascii="宋体" w:hAnsi="宋体" w:cs="仿宋_GB2312" w:hint="eastAsia"/>
          <w:sz w:val="22"/>
          <w:szCs w:val="22"/>
        </w:rPr>
        <w:t>日（含）前货物全部到完。</w:t>
      </w:r>
    </w:p>
    <w:p w:rsidR="002E509D" w:rsidRPr="00A62DE7" w:rsidRDefault="002E509D" w:rsidP="002E509D">
      <w:pPr>
        <w:spacing w:line="360" w:lineRule="auto"/>
        <w:ind w:firstLineChars="200" w:firstLine="440"/>
        <w:contextualSpacing/>
        <w:mirrorIndents/>
        <w:rPr>
          <w:rFonts w:ascii="宋体" w:hAnsi="宋体" w:cs="仿宋_GB2312" w:hint="eastAsia"/>
          <w:bCs/>
          <w:color w:val="000000"/>
          <w:sz w:val="22"/>
          <w:szCs w:val="22"/>
        </w:rPr>
      </w:pPr>
      <w:r w:rsidRPr="00A62DE7">
        <w:rPr>
          <w:rFonts w:ascii="宋体" w:hAnsi="宋体" w:cs="仿宋_GB2312" w:hint="eastAsia"/>
          <w:bCs/>
          <w:color w:val="000000"/>
          <w:sz w:val="22"/>
          <w:szCs w:val="22"/>
        </w:rPr>
        <w:t>三、</w:t>
      </w:r>
      <w:r>
        <w:rPr>
          <w:rFonts w:ascii="宋体" w:hAnsi="宋体" w:cs="仿宋_GB2312" w:hint="eastAsia"/>
          <w:bCs/>
          <w:color w:val="000000"/>
          <w:sz w:val="22"/>
          <w:szCs w:val="22"/>
        </w:rPr>
        <w:t>到货</w:t>
      </w:r>
      <w:r w:rsidRPr="00A62DE7">
        <w:rPr>
          <w:rFonts w:ascii="宋体" w:hAnsi="宋体" w:cs="仿宋_GB2312" w:hint="eastAsia"/>
          <w:bCs/>
          <w:color w:val="000000"/>
          <w:sz w:val="22"/>
          <w:szCs w:val="22"/>
        </w:rPr>
        <w:t>地点：湖北香青肥料科技有限公司姚家港厂区</w:t>
      </w:r>
      <w:r>
        <w:rPr>
          <w:rFonts w:ascii="宋体" w:hAnsi="宋体" w:cs="仿宋_GB2312" w:hint="eastAsia"/>
          <w:bCs/>
          <w:color w:val="000000"/>
          <w:sz w:val="22"/>
          <w:szCs w:val="22"/>
        </w:rPr>
        <w:t>。</w:t>
      </w:r>
    </w:p>
    <w:p w:rsidR="002E509D" w:rsidRPr="00BD0461" w:rsidRDefault="002E509D" w:rsidP="002E509D">
      <w:pPr>
        <w:spacing w:line="360" w:lineRule="auto"/>
        <w:ind w:firstLineChars="200" w:firstLine="440"/>
        <w:contextualSpacing/>
        <w:mirrorIndents/>
        <w:rPr>
          <w:rFonts w:ascii="宋体" w:hAnsi="宋体" w:hint="eastAsia"/>
          <w:color w:val="000000"/>
          <w:kern w:val="0"/>
          <w:sz w:val="22"/>
          <w:szCs w:val="22"/>
        </w:rPr>
      </w:pPr>
      <w:r w:rsidRPr="00BD0461">
        <w:rPr>
          <w:rFonts w:ascii="宋体" w:hAnsi="宋体" w:hint="eastAsia"/>
          <w:color w:val="000000"/>
          <w:kern w:val="0"/>
          <w:sz w:val="22"/>
          <w:szCs w:val="22"/>
        </w:rPr>
        <w:t>四、质量</w:t>
      </w:r>
      <w:r>
        <w:rPr>
          <w:rFonts w:ascii="宋体" w:hAnsi="宋体" w:hint="eastAsia"/>
          <w:color w:val="000000"/>
          <w:kern w:val="0"/>
          <w:sz w:val="22"/>
          <w:szCs w:val="22"/>
        </w:rPr>
        <w:t>标准</w:t>
      </w:r>
      <w:r w:rsidRPr="00BD0461">
        <w:rPr>
          <w:rFonts w:ascii="宋体" w:hAnsi="宋体" w:hint="eastAsia"/>
          <w:color w:val="000000"/>
          <w:kern w:val="0"/>
          <w:sz w:val="22"/>
          <w:szCs w:val="22"/>
        </w:rPr>
        <w:t>：</w:t>
      </w:r>
      <w:r w:rsidRPr="000A2520">
        <w:rPr>
          <w:rFonts w:ascii="宋体" w:hAnsi="宋体" w:hint="eastAsia"/>
          <w:color w:val="000000"/>
          <w:kern w:val="0"/>
          <w:sz w:val="22"/>
          <w:szCs w:val="22"/>
        </w:rPr>
        <w:t>供应商供应的货物需符合国家相关标准以及</w:t>
      </w:r>
      <w:r>
        <w:rPr>
          <w:rFonts w:ascii="宋体" w:hAnsi="宋体" w:hint="eastAsia"/>
          <w:color w:val="000000"/>
          <w:kern w:val="0"/>
          <w:sz w:val="22"/>
          <w:szCs w:val="22"/>
        </w:rPr>
        <w:t>采购方</w:t>
      </w:r>
      <w:r w:rsidRPr="000A2520">
        <w:rPr>
          <w:rFonts w:ascii="宋体" w:hAnsi="宋体" w:hint="eastAsia"/>
          <w:color w:val="000000"/>
          <w:kern w:val="0"/>
          <w:sz w:val="22"/>
          <w:szCs w:val="22"/>
        </w:rPr>
        <w:t>使用要求</w:t>
      </w:r>
      <w:r>
        <w:rPr>
          <w:rFonts w:ascii="宋体" w:hAnsi="宋体" w:hint="eastAsia"/>
          <w:color w:val="000000"/>
          <w:kern w:val="0"/>
          <w:sz w:val="22"/>
          <w:szCs w:val="22"/>
        </w:rPr>
        <w:t>。</w:t>
      </w:r>
    </w:p>
    <w:p w:rsidR="002E509D" w:rsidRDefault="002E509D" w:rsidP="002E509D">
      <w:pPr>
        <w:spacing w:line="360" w:lineRule="auto"/>
        <w:ind w:firstLineChars="200" w:firstLine="440"/>
        <w:rPr>
          <w:rFonts w:ascii="宋体" w:hAnsi="宋体" w:hint="eastAsia"/>
          <w:bCs/>
          <w:sz w:val="22"/>
          <w:szCs w:val="22"/>
        </w:rPr>
      </w:pPr>
      <w:r w:rsidRPr="00DB7945">
        <w:rPr>
          <w:rFonts w:ascii="宋体" w:hAnsi="宋体" w:hint="eastAsia"/>
          <w:color w:val="000000"/>
          <w:kern w:val="0"/>
          <w:sz w:val="22"/>
          <w:szCs w:val="22"/>
        </w:rPr>
        <w:t>五、</w:t>
      </w:r>
      <w:r>
        <w:rPr>
          <w:rFonts w:ascii="宋体" w:hAnsi="宋体" w:hint="eastAsia"/>
          <w:bCs/>
          <w:sz w:val="22"/>
          <w:szCs w:val="22"/>
        </w:rPr>
        <w:t>运输方式及费用负担：供应商负责送货到达至湖北香青肥料科技有限公司</w:t>
      </w:r>
      <w:r w:rsidRPr="00A62DE7">
        <w:rPr>
          <w:rFonts w:ascii="宋体" w:hAnsi="宋体" w:cs="仿宋_GB2312" w:hint="eastAsia"/>
          <w:bCs/>
          <w:color w:val="000000"/>
          <w:sz w:val="22"/>
          <w:szCs w:val="22"/>
        </w:rPr>
        <w:t>姚家港厂区</w:t>
      </w:r>
      <w:r>
        <w:rPr>
          <w:rFonts w:ascii="宋体" w:hAnsi="宋体" w:hint="eastAsia"/>
          <w:bCs/>
          <w:sz w:val="22"/>
          <w:szCs w:val="22"/>
        </w:rPr>
        <w:t>，送货运输费及责任由供应商承担。</w:t>
      </w:r>
    </w:p>
    <w:p w:rsidR="002E509D" w:rsidRPr="00ED6C72" w:rsidRDefault="002E509D" w:rsidP="002E509D">
      <w:pPr>
        <w:spacing w:line="360" w:lineRule="auto"/>
        <w:ind w:firstLineChars="200" w:firstLine="440"/>
        <w:outlineLvl w:val="1"/>
        <w:rPr>
          <w:rFonts w:ascii="宋体" w:hAnsi="宋体" w:hint="eastAsia"/>
          <w:bCs/>
          <w:sz w:val="22"/>
          <w:szCs w:val="22"/>
        </w:rPr>
      </w:pPr>
      <w:r>
        <w:rPr>
          <w:rFonts w:ascii="宋体" w:hAnsi="宋体" w:hint="eastAsia"/>
          <w:bCs/>
          <w:sz w:val="22"/>
          <w:szCs w:val="22"/>
        </w:rPr>
        <w:t>六、验收标准与时间：</w:t>
      </w:r>
    </w:p>
    <w:p w:rsidR="002E509D" w:rsidRDefault="002E509D" w:rsidP="002E509D">
      <w:pPr>
        <w:spacing w:line="360" w:lineRule="auto"/>
        <w:ind w:firstLineChars="200" w:firstLine="440"/>
        <w:contextualSpacing/>
        <w:mirrorIndents/>
        <w:rPr>
          <w:rFonts w:ascii="宋体" w:hAnsi="宋体" w:hint="eastAsia"/>
          <w:color w:val="000000"/>
          <w:kern w:val="0"/>
          <w:sz w:val="22"/>
          <w:szCs w:val="22"/>
        </w:rPr>
      </w:pPr>
      <w:r w:rsidRPr="00DB7945">
        <w:rPr>
          <w:rFonts w:ascii="宋体" w:hAnsi="宋体" w:hint="eastAsia"/>
          <w:color w:val="000000"/>
          <w:kern w:val="0"/>
          <w:sz w:val="22"/>
          <w:szCs w:val="22"/>
        </w:rPr>
        <w:t>1.供应商供应的货物须符合采购方质量</w:t>
      </w:r>
      <w:r>
        <w:rPr>
          <w:rFonts w:ascii="宋体" w:hAnsi="宋体" w:hint="eastAsia"/>
          <w:color w:val="000000"/>
          <w:kern w:val="0"/>
          <w:sz w:val="22"/>
          <w:szCs w:val="22"/>
        </w:rPr>
        <w:t>标准</w:t>
      </w:r>
      <w:r w:rsidRPr="00DB7945">
        <w:rPr>
          <w:rFonts w:ascii="宋体" w:hAnsi="宋体" w:hint="eastAsia"/>
          <w:color w:val="000000"/>
          <w:kern w:val="0"/>
          <w:sz w:val="22"/>
          <w:szCs w:val="22"/>
        </w:rPr>
        <w:t>。</w:t>
      </w:r>
    </w:p>
    <w:p w:rsidR="002E509D" w:rsidRPr="00A07CFB" w:rsidRDefault="002E509D" w:rsidP="002E509D">
      <w:pPr>
        <w:spacing w:line="360" w:lineRule="auto"/>
        <w:ind w:firstLineChars="200" w:firstLine="440"/>
        <w:rPr>
          <w:rFonts w:ascii="宋体" w:hAnsi="宋体" w:hint="eastAsia"/>
          <w:bCs/>
          <w:sz w:val="22"/>
          <w:szCs w:val="22"/>
        </w:rPr>
      </w:pPr>
      <w:r>
        <w:rPr>
          <w:rFonts w:ascii="宋体" w:hAnsi="宋体" w:hint="eastAsia"/>
          <w:kern w:val="0"/>
          <w:sz w:val="22"/>
          <w:szCs w:val="22"/>
        </w:rPr>
        <w:t>2.供应商将所有货物送达指定地点，双方共同核对送货清单，符合采购</w:t>
      </w:r>
      <w:proofErr w:type="gramStart"/>
      <w:r>
        <w:rPr>
          <w:rFonts w:ascii="宋体" w:hAnsi="宋体" w:hint="eastAsia"/>
          <w:kern w:val="0"/>
          <w:sz w:val="22"/>
          <w:szCs w:val="22"/>
        </w:rPr>
        <w:t>方需求</w:t>
      </w:r>
      <w:proofErr w:type="gramEnd"/>
      <w:r>
        <w:rPr>
          <w:rFonts w:ascii="宋体" w:hAnsi="宋体" w:hint="eastAsia"/>
          <w:kern w:val="0"/>
          <w:sz w:val="22"/>
          <w:szCs w:val="22"/>
        </w:rPr>
        <w:t>后双方签字确认收货；</w:t>
      </w:r>
      <w:r>
        <w:rPr>
          <w:rFonts w:ascii="宋体" w:hAnsi="宋体" w:hint="eastAsia"/>
          <w:bCs/>
          <w:sz w:val="22"/>
          <w:szCs w:val="22"/>
        </w:rPr>
        <w:t>采购</w:t>
      </w:r>
      <w:proofErr w:type="gramStart"/>
      <w:r>
        <w:rPr>
          <w:rFonts w:ascii="宋体" w:hAnsi="宋体" w:hint="eastAsia"/>
          <w:bCs/>
          <w:sz w:val="22"/>
          <w:szCs w:val="22"/>
        </w:rPr>
        <w:t>方收到</w:t>
      </w:r>
      <w:proofErr w:type="gramEnd"/>
      <w:r>
        <w:rPr>
          <w:rFonts w:ascii="宋体" w:hAnsi="宋体" w:hint="eastAsia"/>
          <w:bCs/>
          <w:sz w:val="22"/>
          <w:szCs w:val="22"/>
        </w:rPr>
        <w:t>所有货物后30日内办理验收。</w:t>
      </w:r>
    </w:p>
    <w:p w:rsidR="002E509D" w:rsidRDefault="002E509D" w:rsidP="002E509D">
      <w:pPr>
        <w:spacing w:line="360" w:lineRule="auto"/>
        <w:ind w:firstLineChars="200" w:firstLine="440"/>
        <w:contextualSpacing/>
        <w:mirrorIndents/>
        <w:rPr>
          <w:rFonts w:ascii="宋体" w:hAnsi="宋体" w:hint="eastAsia"/>
          <w:color w:val="000000"/>
          <w:kern w:val="0"/>
          <w:sz w:val="22"/>
          <w:szCs w:val="22"/>
        </w:rPr>
      </w:pPr>
      <w:r w:rsidRPr="00DB7945">
        <w:rPr>
          <w:rFonts w:ascii="宋体" w:hAnsi="宋体" w:hint="eastAsia"/>
          <w:color w:val="000000"/>
          <w:kern w:val="0"/>
          <w:sz w:val="22"/>
          <w:szCs w:val="22"/>
        </w:rPr>
        <w:t>3.双方不得擅自变更本合同约定的验收要素。</w:t>
      </w:r>
    </w:p>
    <w:p w:rsidR="002E509D" w:rsidRPr="006A7A53" w:rsidRDefault="002E509D" w:rsidP="002E509D">
      <w:pPr>
        <w:spacing w:line="360" w:lineRule="auto"/>
        <w:ind w:firstLineChars="200" w:firstLine="440"/>
        <w:outlineLvl w:val="1"/>
        <w:rPr>
          <w:rFonts w:ascii="宋体" w:hAnsi="宋体" w:hint="eastAsia"/>
          <w:bCs/>
          <w:sz w:val="22"/>
          <w:szCs w:val="22"/>
        </w:rPr>
      </w:pPr>
      <w:r>
        <w:rPr>
          <w:rFonts w:ascii="宋体" w:hAnsi="宋体" w:hint="eastAsia"/>
          <w:bCs/>
          <w:sz w:val="22"/>
          <w:szCs w:val="22"/>
        </w:rPr>
        <w:t>七、</w:t>
      </w:r>
      <w:bookmarkStart w:id="3" w:name="OLE_LINK2"/>
      <w:bookmarkStart w:id="4" w:name="OLE_LINK3"/>
      <w:r w:rsidRPr="00F35C0C">
        <w:rPr>
          <w:rFonts w:ascii="宋体" w:hAnsi="宋体" w:hint="eastAsia"/>
          <w:bCs/>
          <w:sz w:val="22"/>
          <w:szCs w:val="22"/>
        </w:rPr>
        <w:t>质保期：自验收合格之日起1年</w:t>
      </w:r>
      <w:bookmarkEnd w:id="3"/>
      <w:bookmarkEnd w:id="4"/>
      <w:r>
        <w:rPr>
          <w:rFonts w:ascii="宋体" w:hAnsi="宋体" w:hint="eastAsia"/>
          <w:bCs/>
          <w:sz w:val="22"/>
          <w:szCs w:val="22"/>
        </w:rPr>
        <w:t>。</w:t>
      </w:r>
    </w:p>
    <w:p w:rsidR="002E509D" w:rsidRPr="00A62DE7" w:rsidRDefault="002E509D" w:rsidP="002E509D">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八</w:t>
      </w:r>
      <w:r w:rsidRPr="00A62DE7">
        <w:rPr>
          <w:rFonts w:ascii="宋体" w:hAnsi="宋体" w:hint="eastAsia"/>
          <w:color w:val="000000"/>
          <w:kern w:val="0"/>
          <w:sz w:val="22"/>
          <w:szCs w:val="22"/>
        </w:rPr>
        <w:t>、费用的支付与结算：</w:t>
      </w:r>
    </w:p>
    <w:p w:rsidR="002E509D" w:rsidRPr="00DB7945" w:rsidRDefault="002E509D" w:rsidP="002E509D">
      <w:pPr>
        <w:spacing w:line="360" w:lineRule="auto"/>
        <w:ind w:firstLineChars="200" w:firstLine="440"/>
        <w:contextualSpacing/>
        <w:mirrorIndents/>
        <w:rPr>
          <w:rFonts w:ascii="宋体" w:hAnsi="宋体"/>
          <w:color w:val="000000"/>
          <w:kern w:val="0"/>
          <w:sz w:val="22"/>
          <w:szCs w:val="22"/>
        </w:rPr>
      </w:pPr>
      <w:r w:rsidRPr="00DB7945">
        <w:rPr>
          <w:rFonts w:ascii="宋体" w:hAnsi="宋体" w:hint="eastAsia"/>
          <w:color w:val="000000"/>
          <w:kern w:val="0"/>
          <w:sz w:val="22"/>
          <w:szCs w:val="22"/>
        </w:rPr>
        <w:t>结算条件与方式：</w:t>
      </w:r>
      <w:r>
        <w:rPr>
          <w:rFonts w:ascii="宋体" w:hAnsi="宋体" w:hint="eastAsia"/>
          <w:color w:val="000000"/>
          <w:kern w:val="0"/>
          <w:sz w:val="22"/>
          <w:szCs w:val="22"/>
        </w:rPr>
        <w:t>本项目经采购方办理验收合格后，供应商开具有效增值税专用发</w:t>
      </w:r>
      <w:r>
        <w:rPr>
          <w:rFonts w:ascii="宋体" w:hAnsi="宋体" w:hint="eastAsia"/>
          <w:color w:val="000000"/>
          <w:kern w:val="0"/>
          <w:sz w:val="22"/>
          <w:szCs w:val="22"/>
        </w:rPr>
        <w:lastRenderedPageBreak/>
        <w:t>票，</w:t>
      </w:r>
      <w:r w:rsidRPr="00DB7945">
        <w:rPr>
          <w:rFonts w:ascii="宋体" w:hAnsi="宋体" w:hint="eastAsia"/>
          <w:color w:val="000000"/>
          <w:kern w:val="0"/>
          <w:sz w:val="22"/>
          <w:szCs w:val="22"/>
        </w:rPr>
        <w:t>采购方30日内</w:t>
      </w:r>
      <w:proofErr w:type="gramStart"/>
      <w:r w:rsidRPr="00DB7945">
        <w:rPr>
          <w:rFonts w:ascii="宋体" w:hAnsi="宋体" w:hint="eastAsia"/>
          <w:color w:val="000000"/>
          <w:kern w:val="0"/>
          <w:sz w:val="22"/>
          <w:szCs w:val="22"/>
        </w:rPr>
        <w:t>通过网银转账</w:t>
      </w:r>
      <w:proofErr w:type="gramEnd"/>
      <w:r w:rsidRPr="00DB7945">
        <w:rPr>
          <w:rFonts w:ascii="宋体" w:hAnsi="宋体" w:hint="eastAsia"/>
          <w:color w:val="000000"/>
          <w:kern w:val="0"/>
          <w:sz w:val="22"/>
          <w:szCs w:val="22"/>
        </w:rPr>
        <w:t>方式进行结算，结算金额为</w:t>
      </w:r>
      <w:r>
        <w:rPr>
          <w:rFonts w:ascii="宋体" w:hAnsi="宋体" w:hint="eastAsia"/>
          <w:color w:val="000000"/>
          <w:kern w:val="0"/>
          <w:sz w:val="22"/>
          <w:szCs w:val="22"/>
        </w:rPr>
        <w:t>合同总</w:t>
      </w:r>
      <w:r w:rsidRPr="00DB7945">
        <w:rPr>
          <w:rFonts w:ascii="宋体" w:hAnsi="宋体" w:hint="eastAsia"/>
          <w:color w:val="000000"/>
          <w:kern w:val="0"/>
          <w:sz w:val="22"/>
          <w:szCs w:val="22"/>
        </w:rPr>
        <w:t>金额的</w:t>
      </w:r>
      <w:r>
        <w:rPr>
          <w:rFonts w:ascii="宋体" w:hAnsi="宋体" w:hint="eastAsia"/>
          <w:color w:val="000000"/>
          <w:kern w:val="0"/>
          <w:sz w:val="22"/>
          <w:szCs w:val="22"/>
        </w:rPr>
        <w:t>97</w:t>
      </w:r>
      <w:r w:rsidRPr="00DB7945">
        <w:rPr>
          <w:rFonts w:ascii="宋体" w:hAnsi="宋体" w:hint="eastAsia"/>
          <w:color w:val="000000"/>
          <w:kern w:val="0"/>
          <w:sz w:val="22"/>
          <w:szCs w:val="22"/>
        </w:rPr>
        <w:t>%，</w:t>
      </w:r>
      <w:r w:rsidRPr="00DB7945">
        <w:rPr>
          <w:rFonts w:ascii="宋体" w:hAnsi="宋体"/>
          <w:color w:val="000000"/>
          <w:kern w:val="0"/>
          <w:sz w:val="22"/>
          <w:szCs w:val="22"/>
        </w:rPr>
        <w:t>余款</w:t>
      </w:r>
      <w:r>
        <w:rPr>
          <w:rFonts w:ascii="宋体" w:hAnsi="宋体" w:hint="eastAsia"/>
          <w:color w:val="000000"/>
          <w:kern w:val="0"/>
          <w:sz w:val="22"/>
          <w:szCs w:val="22"/>
        </w:rPr>
        <w:t>3</w:t>
      </w:r>
      <w:r w:rsidRPr="00DB7945">
        <w:rPr>
          <w:rFonts w:ascii="宋体" w:hAnsi="宋体"/>
          <w:color w:val="000000"/>
          <w:kern w:val="0"/>
          <w:sz w:val="22"/>
          <w:szCs w:val="22"/>
        </w:rPr>
        <w:t>%留作质保金，</w:t>
      </w:r>
      <w:r w:rsidRPr="00DB7945">
        <w:rPr>
          <w:rFonts w:ascii="宋体" w:hAnsi="宋体" w:hint="eastAsia"/>
          <w:color w:val="000000"/>
          <w:kern w:val="0"/>
          <w:sz w:val="22"/>
          <w:szCs w:val="22"/>
        </w:rPr>
        <w:t>质保期满</w:t>
      </w:r>
      <w:r>
        <w:rPr>
          <w:rFonts w:ascii="宋体" w:hAnsi="宋体" w:hint="eastAsia"/>
          <w:color w:val="000000"/>
          <w:kern w:val="0"/>
          <w:sz w:val="22"/>
          <w:szCs w:val="22"/>
        </w:rPr>
        <w:t>1年</w:t>
      </w:r>
      <w:r w:rsidRPr="00DB7945">
        <w:rPr>
          <w:rFonts w:ascii="宋体" w:hAnsi="宋体" w:hint="eastAsia"/>
          <w:color w:val="000000"/>
          <w:kern w:val="0"/>
          <w:sz w:val="22"/>
          <w:szCs w:val="22"/>
        </w:rPr>
        <w:t>后无质量问题无息付清。</w:t>
      </w:r>
    </w:p>
    <w:p w:rsidR="002E509D" w:rsidRPr="00A62DE7" w:rsidRDefault="002E509D" w:rsidP="002E509D">
      <w:pPr>
        <w:spacing w:line="360" w:lineRule="auto"/>
        <w:ind w:firstLineChars="200" w:firstLine="440"/>
        <w:contextualSpacing/>
        <w:rPr>
          <w:rFonts w:ascii="宋体" w:hAnsi="宋体" w:hint="eastAsia"/>
          <w:kern w:val="0"/>
          <w:sz w:val="22"/>
          <w:szCs w:val="22"/>
        </w:rPr>
      </w:pPr>
      <w:r>
        <w:rPr>
          <w:rFonts w:ascii="宋体" w:hAnsi="宋体" w:hint="eastAsia"/>
          <w:kern w:val="0"/>
          <w:sz w:val="22"/>
          <w:szCs w:val="22"/>
        </w:rPr>
        <w:t>九</w:t>
      </w:r>
      <w:r w:rsidRPr="00A62DE7">
        <w:rPr>
          <w:rFonts w:ascii="宋体" w:hAnsi="宋体" w:hint="eastAsia"/>
          <w:kern w:val="0"/>
          <w:sz w:val="22"/>
          <w:szCs w:val="22"/>
        </w:rPr>
        <w:t>、供应商需知</w:t>
      </w:r>
    </w:p>
    <w:p w:rsidR="002E509D" w:rsidRPr="00137A5C" w:rsidRDefault="002E509D" w:rsidP="002E509D">
      <w:pPr>
        <w:spacing w:line="360" w:lineRule="auto"/>
        <w:ind w:firstLineChars="200" w:firstLine="440"/>
        <w:rPr>
          <w:rFonts w:ascii="宋体" w:hAnsi="宋体" w:hint="eastAsia"/>
          <w:bCs/>
          <w:szCs w:val="21"/>
        </w:rPr>
      </w:pPr>
      <w:r w:rsidRPr="00A62DE7">
        <w:rPr>
          <w:rFonts w:ascii="宋体" w:hAnsi="宋体" w:cs="仿宋_GB2312" w:hint="eastAsia"/>
          <w:bCs/>
          <w:color w:val="000000"/>
          <w:sz w:val="22"/>
          <w:szCs w:val="22"/>
        </w:rPr>
        <w:t>供应商应结合市场价格进行合理报价，如以明显高于市场的不合理价格进行报价的，供应商应合</w:t>
      </w:r>
      <w:proofErr w:type="gramStart"/>
      <w:r w:rsidRPr="00A62DE7">
        <w:rPr>
          <w:rFonts w:ascii="宋体" w:hAnsi="宋体" w:cs="仿宋_GB2312" w:hint="eastAsia"/>
          <w:bCs/>
          <w:color w:val="000000"/>
          <w:sz w:val="22"/>
          <w:szCs w:val="22"/>
        </w:rPr>
        <w:t>理说明</w:t>
      </w:r>
      <w:proofErr w:type="gramEnd"/>
      <w:r w:rsidRPr="00A62DE7">
        <w:rPr>
          <w:rFonts w:ascii="宋体" w:hAnsi="宋体" w:cs="仿宋_GB2312" w:hint="eastAsia"/>
          <w:bCs/>
          <w:color w:val="000000"/>
          <w:sz w:val="22"/>
          <w:szCs w:val="22"/>
        </w:rPr>
        <w:t>并提供相应证明材料，否则视为无效报价。如供应商相互串通，以明显高于市场的不合理价格进行报价并使得其中一名供应商中标的，该中标无效。采购人有权将涉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商列入不良行为供应商黑名单并采取禁入措施；同时，涉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商因此给采购人造成损失的，还应承担损失赔偿责任。</w:t>
      </w:r>
    </w:p>
    <w:p w:rsidR="002E509D" w:rsidRPr="002C6A0B" w:rsidRDefault="002E509D" w:rsidP="002E509D">
      <w:pPr>
        <w:rPr>
          <w:rFonts w:hint="eastAsia"/>
          <w:lang/>
        </w:rPr>
      </w:pPr>
    </w:p>
    <w:p w:rsidR="004B6D9D" w:rsidRPr="002E509D" w:rsidRDefault="004B6D9D">
      <w:pPr>
        <w:rPr>
          <w:lang/>
        </w:rPr>
      </w:pPr>
    </w:p>
    <w:sectPr w:rsidR="004B6D9D" w:rsidRPr="002E50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3188"/>
    <w:multiLevelType w:val="singleLevel"/>
    <w:tmpl w:val="F77C3188"/>
    <w:lvl w:ilvl="0">
      <w:start w:val="2"/>
      <w:numFmt w:val="decimal"/>
      <w:suff w:val="nothing"/>
      <w:lvlText w:val="%1、"/>
      <w:lvlJc w:val="left"/>
    </w:lvl>
  </w:abstractNum>
  <w:abstractNum w:abstractNumId="1">
    <w:nsid w:val="19410173"/>
    <w:multiLevelType w:val="hybridMultilevel"/>
    <w:tmpl w:val="D7C2DB4A"/>
    <w:lvl w:ilvl="0" w:tplc="DC4265E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510276"/>
    <w:multiLevelType w:val="multilevel"/>
    <w:tmpl w:val="20510276"/>
    <w:lvl w:ilvl="0">
      <w:start w:val="1"/>
      <w:numFmt w:val="chineseCountingThousand"/>
      <w:suff w:val="nothing"/>
      <w:lvlText w:val="%1、"/>
      <w:lvlJc w:val="left"/>
      <w:pPr>
        <w:ind w:left="1980" w:hanging="420"/>
      </w:pPr>
      <w:rPr>
        <w:rFonts w:hint="eastAsia"/>
      </w:rPr>
    </w:lvl>
    <w:lvl w:ilvl="1">
      <w:start w:val="1"/>
      <w:numFmt w:val="decimal"/>
      <w:lvlText w:val="%2."/>
      <w:lvlJc w:val="left"/>
      <w:pPr>
        <w:ind w:left="1265" w:hanging="420"/>
      </w:pPr>
    </w:lvl>
    <w:lvl w:ilvl="2">
      <w:start w:val="1"/>
      <w:numFmt w:val="chineseCountingThousand"/>
      <w:suff w:val="nothing"/>
      <w:lvlText w:val="%3、"/>
      <w:lvlJc w:val="left"/>
      <w:pPr>
        <w:ind w:left="1745" w:hanging="480"/>
      </w:pPr>
      <w:rPr>
        <w:rFonts w:hint="default"/>
        <w:b/>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241F781C"/>
    <w:multiLevelType w:val="hybridMultilevel"/>
    <w:tmpl w:val="973EC348"/>
    <w:lvl w:ilvl="0" w:tplc="1ADA957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A03B7B"/>
    <w:multiLevelType w:val="multilevel"/>
    <w:tmpl w:val="24A03B7B"/>
    <w:lvl w:ilvl="0">
      <w:start w:val="1"/>
      <w:numFmt w:val="decimal"/>
      <w:lvlText w:val="%1."/>
      <w:lvlJc w:val="left"/>
      <w:pPr>
        <w:tabs>
          <w:tab w:val="num" w:pos="1800"/>
        </w:tabs>
        <w:ind w:left="2934" w:hanging="1134"/>
      </w:pPr>
      <w:rPr>
        <w:rFonts w:hint="default"/>
      </w:rPr>
    </w:lvl>
    <w:lvl w:ilvl="1">
      <w:start w:val="1"/>
      <w:numFmt w:val="decimal"/>
      <w:lvlText w:val="%1.%2."/>
      <w:lvlJc w:val="left"/>
      <w:pPr>
        <w:tabs>
          <w:tab w:val="num" w:pos="567"/>
        </w:tabs>
        <w:ind w:left="1701" w:hanging="1701"/>
      </w:pPr>
      <w:rPr>
        <w:rFonts w:hint="default"/>
      </w:rPr>
    </w:lvl>
    <w:lvl w:ilvl="2">
      <w:start w:val="1"/>
      <w:numFmt w:val="decimal"/>
      <w:lvlText w:val="%1.%2.%3"/>
      <w:lvlJc w:val="left"/>
      <w:pPr>
        <w:tabs>
          <w:tab w:val="num" w:pos="567"/>
        </w:tabs>
        <w:ind w:left="1701" w:hanging="170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A3BDCC1"/>
    <w:multiLevelType w:val="singleLevel"/>
    <w:tmpl w:val="4A3BDCC1"/>
    <w:lvl w:ilvl="0">
      <w:start w:val="1"/>
      <w:numFmt w:val="decimal"/>
      <w:suff w:val="nothing"/>
      <w:lvlText w:val="（%1）"/>
      <w:lvlJc w:val="left"/>
    </w:lvl>
  </w:abstractNum>
  <w:abstractNum w:abstractNumId="7">
    <w:nsid w:val="50D95751"/>
    <w:multiLevelType w:val="multilevel"/>
    <w:tmpl w:val="50D95751"/>
    <w:lvl w:ilvl="0">
      <w:start w:val="1"/>
      <w:numFmt w:val="decimal"/>
      <w:suff w:val="nothing"/>
      <w:lvlText w:val="%1."/>
      <w:lvlJc w:val="center"/>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nsid w:val="61BC250A"/>
    <w:multiLevelType w:val="hybridMultilevel"/>
    <w:tmpl w:val="0AC23962"/>
    <w:lvl w:ilvl="0" w:tplc="371A417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8"/>
  </w:num>
  <w:num w:numId="8">
    <w:abstractNumId w:val="2"/>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509D"/>
    <w:rsid w:val="002E509D"/>
    <w:rsid w:val="004B6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uiPriority="0" w:qFormat="1"/>
    <w:lsdException w:name="index heading" w:uiPriority="0" w:qFormat="1"/>
    <w:lsdException w:name="caption" w:uiPriority="35"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9D"/>
    <w:pPr>
      <w:widowControl w:val="0"/>
      <w:jc w:val="both"/>
    </w:pPr>
    <w:rPr>
      <w:rFonts w:ascii="Calibri" w:eastAsia="宋体" w:hAnsi="Calibri" w:cs="Times New Roman"/>
      <w:szCs w:val="24"/>
    </w:rPr>
  </w:style>
  <w:style w:type="paragraph" w:styleId="1">
    <w:name w:val="heading 1"/>
    <w:basedOn w:val="a"/>
    <w:next w:val="a"/>
    <w:link w:val="1Char"/>
    <w:qFormat/>
    <w:rsid w:val="002E509D"/>
    <w:pPr>
      <w:keepNext/>
      <w:keepLines/>
      <w:spacing w:before="340" w:after="330" w:line="576" w:lineRule="auto"/>
      <w:outlineLvl w:val="0"/>
    </w:pPr>
    <w:rPr>
      <w:b/>
      <w:kern w:val="44"/>
      <w:sz w:val="44"/>
      <w:szCs w:val="20"/>
      <w:lang/>
    </w:rPr>
  </w:style>
  <w:style w:type="paragraph" w:styleId="2">
    <w:name w:val="heading 2"/>
    <w:basedOn w:val="a"/>
    <w:next w:val="a"/>
    <w:link w:val="2Char"/>
    <w:qFormat/>
    <w:rsid w:val="002E509D"/>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E509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2E509D"/>
    <w:pPr>
      <w:keepNext/>
      <w:keepLines/>
      <w:outlineLvl w:val="3"/>
    </w:pPr>
    <w:rPr>
      <w:rFonts w:ascii="Arial" w:eastAsia="黑体" w:hAnsi="Arial"/>
      <w:bCs/>
      <w:kern w:val="0"/>
      <w:sz w:val="24"/>
      <w:szCs w:val="28"/>
    </w:rPr>
  </w:style>
  <w:style w:type="paragraph" w:styleId="5">
    <w:name w:val="heading 5"/>
    <w:basedOn w:val="a"/>
    <w:next w:val="a"/>
    <w:link w:val="5Char"/>
    <w:qFormat/>
    <w:rsid w:val="002E509D"/>
    <w:pPr>
      <w:keepNext/>
      <w:keepLines/>
      <w:spacing w:before="280" w:after="290" w:line="376" w:lineRule="auto"/>
      <w:outlineLvl w:val="4"/>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E509D"/>
    <w:rPr>
      <w:rFonts w:ascii="Calibri" w:eastAsia="宋体" w:hAnsi="Calibri" w:cs="Times New Roman"/>
      <w:b/>
      <w:kern w:val="44"/>
      <w:sz w:val="44"/>
      <w:szCs w:val="20"/>
      <w:lang/>
    </w:rPr>
  </w:style>
  <w:style w:type="character" w:customStyle="1" w:styleId="2Char">
    <w:name w:val="标题 2 Char"/>
    <w:basedOn w:val="a0"/>
    <w:link w:val="2"/>
    <w:qFormat/>
    <w:rsid w:val="002E509D"/>
    <w:rPr>
      <w:rFonts w:ascii="Arial" w:eastAsia="黑体" w:hAnsi="Arial" w:cs="Times New Roman"/>
      <w:b/>
      <w:sz w:val="32"/>
      <w:szCs w:val="24"/>
    </w:rPr>
  </w:style>
  <w:style w:type="character" w:customStyle="1" w:styleId="3Char">
    <w:name w:val="标题 3 Char"/>
    <w:basedOn w:val="a0"/>
    <w:link w:val="3"/>
    <w:qFormat/>
    <w:rsid w:val="002E509D"/>
    <w:rPr>
      <w:rFonts w:ascii="Times New Roman" w:eastAsia="宋体" w:hAnsi="Times New Roman" w:cs="Times New Roman"/>
      <w:b/>
      <w:bCs/>
      <w:sz w:val="32"/>
      <w:szCs w:val="32"/>
    </w:rPr>
  </w:style>
  <w:style w:type="character" w:customStyle="1" w:styleId="4Char">
    <w:name w:val="标题 4 Char"/>
    <w:basedOn w:val="a0"/>
    <w:link w:val="4"/>
    <w:rsid w:val="002E509D"/>
    <w:rPr>
      <w:rFonts w:ascii="Arial" w:eastAsia="黑体" w:hAnsi="Arial" w:cs="Times New Roman"/>
      <w:bCs/>
      <w:kern w:val="0"/>
      <w:sz w:val="24"/>
      <w:szCs w:val="28"/>
    </w:rPr>
  </w:style>
  <w:style w:type="character" w:customStyle="1" w:styleId="5Char">
    <w:name w:val="标题 5 Char"/>
    <w:basedOn w:val="a0"/>
    <w:link w:val="5"/>
    <w:qFormat/>
    <w:rsid w:val="002E509D"/>
    <w:rPr>
      <w:rFonts w:ascii="Times New Roman" w:eastAsia="宋体" w:hAnsi="Times New Roman" w:cs="Times New Roman"/>
      <w:b/>
      <w:bCs/>
      <w:sz w:val="28"/>
      <w:szCs w:val="28"/>
    </w:rPr>
  </w:style>
  <w:style w:type="paragraph" w:styleId="7">
    <w:name w:val="toc 7"/>
    <w:basedOn w:val="a"/>
    <w:next w:val="a"/>
    <w:semiHidden/>
    <w:qFormat/>
    <w:rsid w:val="002E509D"/>
    <w:pPr>
      <w:ind w:leftChars="1200" w:left="2520"/>
    </w:pPr>
    <w:rPr>
      <w:rFonts w:ascii="Times New Roman" w:hAnsi="Times New Roman"/>
    </w:rPr>
  </w:style>
  <w:style w:type="paragraph" w:styleId="8">
    <w:name w:val="index 8"/>
    <w:basedOn w:val="a"/>
    <w:next w:val="a"/>
    <w:semiHidden/>
    <w:qFormat/>
    <w:rsid w:val="002E509D"/>
    <w:pPr>
      <w:ind w:leftChars="1400" w:left="1400"/>
    </w:pPr>
    <w:rPr>
      <w:rFonts w:ascii="Times New Roman" w:hAnsi="Times New Roman"/>
    </w:rPr>
  </w:style>
  <w:style w:type="paragraph" w:styleId="a3">
    <w:name w:val="Normal Indent"/>
    <w:basedOn w:val="a"/>
    <w:qFormat/>
    <w:rsid w:val="002E509D"/>
    <w:pPr>
      <w:ind w:firstLineChars="200" w:firstLine="420"/>
    </w:pPr>
    <w:rPr>
      <w:rFonts w:ascii="Times New Roman" w:hAnsi="Times New Roman"/>
    </w:rPr>
  </w:style>
  <w:style w:type="paragraph" w:styleId="50">
    <w:name w:val="index 5"/>
    <w:basedOn w:val="a"/>
    <w:next w:val="a"/>
    <w:semiHidden/>
    <w:qFormat/>
    <w:rsid w:val="002E509D"/>
    <w:pPr>
      <w:ind w:leftChars="800" w:left="800"/>
    </w:pPr>
    <w:rPr>
      <w:rFonts w:ascii="Times New Roman" w:hAnsi="Times New Roman"/>
    </w:rPr>
  </w:style>
  <w:style w:type="paragraph" w:styleId="a4">
    <w:name w:val="Document Map"/>
    <w:basedOn w:val="a"/>
    <w:link w:val="Char"/>
    <w:semiHidden/>
    <w:qFormat/>
    <w:rsid w:val="002E509D"/>
    <w:pPr>
      <w:shd w:val="clear" w:color="auto" w:fill="000080"/>
    </w:pPr>
    <w:rPr>
      <w:rFonts w:ascii="Times New Roman" w:hAnsi="Times New Roman"/>
    </w:rPr>
  </w:style>
  <w:style w:type="character" w:customStyle="1" w:styleId="Char">
    <w:name w:val="文档结构图 Char"/>
    <w:basedOn w:val="a0"/>
    <w:link w:val="a4"/>
    <w:semiHidden/>
    <w:qFormat/>
    <w:rsid w:val="002E509D"/>
    <w:rPr>
      <w:rFonts w:ascii="Times New Roman" w:eastAsia="宋体" w:hAnsi="Times New Roman" w:cs="Times New Roman"/>
      <w:szCs w:val="24"/>
      <w:shd w:val="clear" w:color="auto" w:fill="000080"/>
    </w:rPr>
  </w:style>
  <w:style w:type="paragraph" w:styleId="a5">
    <w:name w:val="annotation text"/>
    <w:basedOn w:val="a"/>
    <w:link w:val="Char0"/>
    <w:uiPriority w:val="99"/>
    <w:unhideWhenUsed/>
    <w:qFormat/>
    <w:rsid w:val="002E509D"/>
    <w:pPr>
      <w:jc w:val="left"/>
    </w:pPr>
    <w:rPr>
      <w:lang/>
    </w:rPr>
  </w:style>
  <w:style w:type="character" w:customStyle="1" w:styleId="Char0">
    <w:name w:val="批注文字 Char"/>
    <w:basedOn w:val="a0"/>
    <w:link w:val="a5"/>
    <w:uiPriority w:val="99"/>
    <w:rsid w:val="002E509D"/>
    <w:rPr>
      <w:rFonts w:ascii="Calibri" w:eastAsia="宋体" w:hAnsi="Calibri" w:cs="Times New Roman"/>
      <w:szCs w:val="24"/>
      <w:lang/>
    </w:rPr>
  </w:style>
  <w:style w:type="paragraph" w:styleId="6">
    <w:name w:val="index 6"/>
    <w:basedOn w:val="a"/>
    <w:next w:val="a"/>
    <w:semiHidden/>
    <w:qFormat/>
    <w:rsid w:val="002E509D"/>
    <w:pPr>
      <w:ind w:leftChars="1000" w:left="1000"/>
    </w:pPr>
    <w:rPr>
      <w:rFonts w:ascii="Times New Roman" w:hAnsi="Times New Roman"/>
    </w:rPr>
  </w:style>
  <w:style w:type="paragraph" w:styleId="a6">
    <w:name w:val="Salutation"/>
    <w:basedOn w:val="a"/>
    <w:next w:val="a"/>
    <w:link w:val="Char1"/>
    <w:qFormat/>
    <w:rsid w:val="002E509D"/>
    <w:rPr>
      <w:rFonts w:ascii="Times New Roman" w:hAnsi="Times New Roman"/>
      <w:sz w:val="28"/>
    </w:rPr>
  </w:style>
  <w:style w:type="character" w:customStyle="1" w:styleId="Char1">
    <w:name w:val="称呼 Char"/>
    <w:basedOn w:val="a0"/>
    <w:link w:val="a6"/>
    <w:qFormat/>
    <w:rsid w:val="002E509D"/>
    <w:rPr>
      <w:rFonts w:ascii="Times New Roman" w:eastAsia="宋体" w:hAnsi="Times New Roman" w:cs="Times New Roman"/>
      <w:sz w:val="28"/>
      <w:szCs w:val="24"/>
    </w:rPr>
  </w:style>
  <w:style w:type="paragraph" w:styleId="a7">
    <w:name w:val="Body Text"/>
    <w:basedOn w:val="a"/>
    <w:link w:val="Char10"/>
    <w:qFormat/>
    <w:rsid w:val="002E509D"/>
    <w:pPr>
      <w:spacing w:after="120"/>
    </w:pPr>
    <w:rPr>
      <w:rFonts w:ascii="Times New Roman" w:hAnsi="Times New Roman"/>
    </w:rPr>
  </w:style>
  <w:style w:type="character" w:customStyle="1" w:styleId="Char2">
    <w:name w:val="正文文本 Char"/>
    <w:basedOn w:val="a0"/>
    <w:link w:val="a7"/>
    <w:qFormat/>
    <w:rsid w:val="002E509D"/>
    <w:rPr>
      <w:rFonts w:ascii="Calibri" w:eastAsia="宋体" w:hAnsi="Calibri" w:cs="Times New Roman"/>
      <w:szCs w:val="24"/>
    </w:rPr>
  </w:style>
  <w:style w:type="character" w:customStyle="1" w:styleId="Char10">
    <w:name w:val="正文文本 Char1"/>
    <w:basedOn w:val="a0"/>
    <w:link w:val="a7"/>
    <w:rsid w:val="002E509D"/>
    <w:rPr>
      <w:rFonts w:ascii="Times New Roman" w:eastAsia="宋体" w:hAnsi="Times New Roman" w:cs="Times New Roman"/>
      <w:szCs w:val="24"/>
    </w:rPr>
  </w:style>
  <w:style w:type="paragraph" w:styleId="a8">
    <w:name w:val="Body Text Indent"/>
    <w:basedOn w:val="a"/>
    <w:link w:val="Char3"/>
    <w:qFormat/>
    <w:rsid w:val="002E509D"/>
    <w:pPr>
      <w:adjustRightInd w:val="0"/>
      <w:snapToGrid w:val="0"/>
      <w:spacing w:line="460" w:lineRule="exact"/>
      <w:ind w:firstLineChars="200" w:firstLine="480"/>
    </w:pPr>
    <w:rPr>
      <w:rFonts w:ascii="宋体" w:hAnsi="宋体"/>
      <w:sz w:val="24"/>
    </w:rPr>
  </w:style>
  <w:style w:type="character" w:customStyle="1" w:styleId="Char3">
    <w:name w:val="正文文本缩进 Char"/>
    <w:basedOn w:val="a0"/>
    <w:link w:val="a8"/>
    <w:qFormat/>
    <w:rsid w:val="002E509D"/>
    <w:rPr>
      <w:rFonts w:ascii="宋体" w:eastAsia="宋体" w:hAnsi="宋体" w:cs="Times New Roman"/>
      <w:sz w:val="24"/>
      <w:szCs w:val="24"/>
    </w:rPr>
  </w:style>
  <w:style w:type="paragraph" w:styleId="40">
    <w:name w:val="index 4"/>
    <w:basedOn w:val="a"/>
    <w:next w:val="a"/>
    <w:semiHidden/>
    <w:qFormat/>
    <w:rsid w:val="002E509D"/>
    <w:pPr>
      <w:ind w:leftChars="600" w:left="600"/>
    </w:pPr>
    <w:rPr>
      <w:rFonts w:ascii="Times New Roman" w:hAnsi="Times New Roman"/>
    </w:rPr>
  </w:style>
  <w:style w:type="paragraph" w:styleId="51">
    <w:name w:val="toc 5"/>
    <w:basedOn w:val="a"/>
    <w:next w:val="a"/>
    <w:semiHidden/>
    <w:qFormat/>
    <w:rsid w:val="002E509D"/>
    <w:pPr>
      <w:ind w:leftChars="800" w:left="1680"/>
    </w:pPr>
    <w:rPr>
      <w:rFonts w:ascii="Times New Roman" w:hAnsi="Times New Roman"/>
    </w:rPr>
  </w:style>
  <w:style w:type="paragraph" w:styleId="30">
    <w:name w:val="toc 3"/>
    <w:basedOn w:val="a"/>
    <w:next w:val="a"/>
    <w:unhideWhenUsed/>
    <w:qFormat/>
    <w:rsid w:val="002E509D"/>
    <w:pPr>
      <w:widowControl/>
      <w:spacing w:after="100" w:line="276" w:lineRule="auto"/>
      <w:ind w:left="440"/>
      <w:jc w:val="left"/>
    </w:pPr>
    <w:rPr>
      <w:kern w:val="0"/>
      <w:sz w:val="22"/>
      <w:szCs w:val="22"/>
    </w:rPr>
  </w:style>
  <w:style w:type="paragraph" w:styleId="a9">
    <w:name w:val="Plain Text"/>
    <w:basedOn w:val="a"/>
    <w:link w:val="Char4"/>
    <w:uiPriority w:val="99"/>
    <w:qFormat/>
    <w:rsid w:val="002E509D"/>
    <w:rPr>
      <w:rFonts w:ascii="宋体" w:hAnsi="Courier New"/>
      <w:szCs w:val="21"/>
      <w:lang/>
    </w:rPr>
  </w:style>
  <w:style w:type="character" w:customStyle="1" w:styleId="Char4">
    <w:name w:val="纯文本 Char"/>
    <w:basedOn w:val="a0"/>
    <w:link w:val="a9"/>
    <w:uiPriority w:val="99"/>
    <w:qFormat/>
    <w:rsid w:val="002E509D"/>
    <w:rPr>
      <w:rFonts w:ascii="宋体" w:eastAsia="宋体" w:hAnsi="Courier New" w:cs="Times New Roman"/>
      <w:szCs w:val="21"/>
      <w:lang/>
    </w:rPr>
  </w:style>
  <w:style w:type="paragraph" w:styleId="80">
    <w:name w:val="toc 8"/>
    <w:basedOn w:val="a"/>
    <w:next w:val="a"/>
    <w:semiHidden/>
    <w:qFormat/>
    <w:rsid w:val="002E509D"/>
    <w:pPr>
      <w:ind w:leftChars="1400" w:left="2940"/>
    </w:pPr>
    <w:rPr>
      <w:rFonts w:ascii="Times New Roman" w:hAnsi="Times New Roman"/>
    </w:rPr>
  </w:style>
  <w:style w:type="paragraph" w:styleId="31">
    <w:name w:val="index 3"/>
    <w:basedOn w:val="a"/>
    <w:next w:val="a"/>
    <w:semiHidden/>
    <w:qFormat/>
    <w:rsid w:val="002E509D"/>
    <w:pPr>
      <w:ind w:leftChars="400" w:left="400"/>
    </w:pPr>
    <w:rPr>
      <w:rFonts w:ascii="Times New Roman" w:hAnsi="Times New Roman"/>
    </w:rPr>
  </w:style>
  <w:style w:type="paragraph" w:styleId="aa">
    <w:name w:val="Date"/>
    <w:basedOn w:val="a"/>
    <w:next w:val="a"/>
    <w:link w:val="Char5"/>
    <w:qFormat/>
    <w:rsid w:val="002E509D"/>
    <w:pPr>
      <w:ind w:leftChars="2500" w:left="100"/>
    </w:pPr>
    <w:rPr>
      <w:lang/>
    </w:rPr>
  </w:style>
  <w:style w:type="character" w:customStyle="1" w:styleId="Char5">
    <w:name w:val="日期 Char"/>
    <w:basedOn w:val="a0"/>
    <w:link w:val="aa"/>
    <w:qFormat/>
    <w:rsid w:val="002E509D"/>
    <w:rPr>
      <w:rFonts w:ascii="Calibri" w:eastAsia="宋体" w:hAnsi="Calibri" w:cs="Times New Roman"/>
      <w:szCs w:val="24"/>
      <w:lang/>
    </w:rPr>
  </w:style>
  <w:style w:type="paragraph" w:styleId="20">
    <w:name w:val="Body Text Indent 2"/>
    <w:basedOn w:val="a"/>
    <w:link w:val="2Char0"/>
    <w:qFormat/>
    <w:rsid w:val="002E509D"/>
    <w:pPr>
      <w:adjustRightInd w:val="0"/>
      <w:snapToGrid w:val="0"/>
      <w:spacing w:line="500" w:lineRule="exact"/>
      <w:ind w:firstLineChars="200" w:firstLine="480"/>
    </w:pPr>
    <w:rPr>
      <w:rFonts w:ascii="宋体" w:hAnsi="宋体"/>
      <w:color w:val="FF6600"/>
      <w:sz w:val="24"/>
    </w:rPr>
  </w:style>
  <w:style w:type="character" w:customStyle="1" w:styleId="2Char0">
    <w:name w:val="正文文本缩进 2 Char"/>
    <w:basedOn w:val="a0"/>
    <w:link w:val="20"/>
    <w:qFormat/>
    <w:rsid w:val="002E509D"/>
    <w:rPr>
      <w:rFonts w:ascii="宋体" w:eastAsia="宋体" w:hAnsi="宋体" w:cs="Times New Roman"/>
      <w:color w:val="FF6600"/>
      <w:sz w:val="24"/>
      <w:szCs w:val="24"/>
    </w:rPr>
  </w:style>
  <w:style w:type="paragraph" w:styleId="ab">
    <w:name w:val="Balloon Text"/>
    <w:basedOn w:val="a"/>
    <w:link w:val="Char6"/>
    <w:qFormat/>
    <w:rsid w:val="002E509D"/>
    <w:rPr>
      <w:sz w:val="18"/>
      <w:szCs w:val="18"/>
      <w:lang/>
    </w:rPr>
  </w:style>
  <w:style w:type="character" w:customStyle="1" w:styleId="Char6">
    <w:name w:val="批注框文本 Char"/>
    <w:basedOn w:val="a0"/>
    <w:link w:val="ab"/>
    <w:qFormat/>
    <w:rsid w:val="002E509D"/>
    <w:rPr>
      <w:rFonts w:ascii="Calibri" w:eastAsia="宋体" w:hAnsi="Calibri" w:cs="Times New Roman"/>
      <w:sz w:val="18"/>
      <w:szCs w:val="18"/>
      <w:lang/>
    </w:rPr>
  </w:style>
  <w:style w:type="paragraph" w:styleId="ac">
    <w:name w:val="footer"/>
    <w:basedOn w:val="a"/>
    <w:link w:val="Char7"/>
    <w:qFormat/>
    <w:rsid w:val="002E509D"/>
    <w:pPr>
      <w:tabs>
        <w:tab w:val="center" w:pos="4153"/>
        <w:tab w:val="right" w:pos="8306"/>
      </w:tabs>
      <w:snapToGrid w:val="0"/>
      <w:jc w:val="left"/>
    </w:pPr>
    <w:rPr>
      <w:sz w:val="18"/>
      <w:lang/>
    </w:rPr>
  </w:style>
  <w:style w:type="character" w:customStyle="1" w:styleId="Char7">
    <w:name w:val="页脚 Char"/>
    <w:basedOn w:val="a0"/>
    <w:link w:val="ac"/>
    <w:qFormat/>
    <w:rsid w:val="002E509D"/>
    <w:rPr>
      <w:rFonts w:ascii="Calibri" w:eastAsia="宋体" w:hAnsi="Calibri" w:cs="Times New Roman"/>
      <w:sz w:val="18"/>
      <w:szCs w:val="24"/>
      <w:lang/>
    </w:rPr>
  </w:style>
  <w:style w:type="paragraph" w:styleId="ad">
    <w:name w:val="header"/>
    <w:basedOn w:val="a"/>
    <w:link w:val="Char8"/>
    <w:qFormat/>
    <w:rsid w:val="002E50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8">
    <w:name w:val="页眉 Char"/>
    <w:basedOn w:val="a0"/>
    <w:link w:val="ad"/>
    <w:qFormat/>
    <w:rsid w:val="002E509D"/>
    <w:rPr>
      <w:rFonts w:ascii="Calibri" w:eastAsia="宋体" w:hAnsi="Calibri" w:cs="Times New Roman"/>
      <w:sz w:val="18"/>
      <w:szCs w:val="24"/>
    </w:rPr>
  </w:style>
  <w:style w:type="paragraph" w:styleId="10">
    <w:name w:val="toc 1"/>
    <w:basedOn w:val="a"/>
    <w:next w:val="a"/>
    <w:uiPriority w:val="39"/>
    <w:qFormat/>
    <w:rsid w:val="002E509D"/>
  </w:style>
  <w:style w:type="paragraph" w:styleId="41">
    <w:name w:val="toc 4"/>
    <w:basedOn w:val="a"/>
    <w:next w:val="a"/>
    <w:semiHidden/>
    <w:qFormat/>
    <w:rsid w:val="002E509D"/>
    <w:pPr>
      <w:ind w:leftChars="600" w:left="1260"/>
    </w:pPr>
    <w:rPr>
      <w:rFonts w:ascii="Times New Roman" w:hAnsi="Times New Roman"/>
    </w:rPr>
  </w:style>
  <w:style w:type="paragraph" w:styleId="11">
    <w:name w:val="index 1"/>
    <w:basedOn w:val="a"/>
    <w:next w:val="a"/>
    <w:autoRedefine/>
    <w:semiHidden/>
    <w:unhideWhenUsed/>
    <w:qFormat/>
    <w:rsid w:val="002E509D"/>
  </w:style>
  <w:style w:type="paragraph" w:styleId="ae">
    <w:name w:val="index heading"/>
    <w:basedOn w:val="a"/>
    <w:next w:val="11"/>
    <w:semiHidden/>
    <w:qFormat/>
    <w:rsid w:val="002E509D"/>
    <w:rPr>
      <w:rFonts w:ascii="Times New Roman" w:hAnsi="Times New Roman"/>
    </w:rPr>
  </w:style>
  <w:style w:type="paragraph" w:styleId="60">
    <w:name w:val="toc 6"/>
    <w:basedOn w:val="a"/>
    <w:next w:val="a"/>
    <w:semiHidden/>
    <w:qFormat/>
    <w:rsid w:val="002E509D"/>
    <w:pPr>
      <w:ind w:leftChars="1000" w:left="2100"/>
    </w:pPr>
    <w:rPr>
      <w:rFonts w:ascii="Times New Roman" w:hAnsi="Times New Roman"/>
    </w:rPr>
  </w:style>
  <w:style w:type="paragraph" w:styleId="32">
    <w:name w:val="Body Text Indent 3"/>
    <w:basedOn w:val="a"/>
    <w:link w:val="3Char0"/>
    <w:qFormat/>
    <w:rsid w:val="002E509D"/>
    <w:pPr>
      <w:spacing w:after="120"/>
      <w:ind w:leftChars="200" w:left="420"/>
    </w:pPr>
    <w:rPr>
      <w:rFonts w:ascii="Times New Roman" w:hAnsi="Times New Roman"/>
      <w:sz w:val="16"/>
      <w:szCs w:val="16"/>
    </w:rPr>
  </w:style>
  <w:style w:type="character" w:customStyle="1" w:styleId="3Char0">
    <w:name w:val="正文文本缩进 3 Char"/>
    <w:basedOn w:val="a0"/>
    <w:link w:val="32"/>
    <w:qFormat/>
    <w:rsid w:val="002E509D"/>
    <w:rPr>
      <w:rFonts w:ascii="Times New Roman" w:eastAsia="宋体" w:hAnsi="Times New Roman" w:cs="Times New Roman"/>
      <w:sz w:val="16"/>
      <w:szCs w:val="16"/>
    </w:rPr>
  </w:style>
  <w:style w:type="paragraph" w:styleId="70">
    <w:name w:val="index 7"/>
    <w:basedOn w:val="a"/>
    <w:next w:val="a"/>
    <w:semiHidden/>
    <w:qFormat/>
    <w:rsid w:val="002E509D"/>
    <w:pPr>
      <w:ind w:leftChars="1200" w:left="1200"/>
    </w:pPr>
    <w:rPr>
      <w:rFonts w:ascii="Times New Roman" w:hAnsi="Times New Roman"/>
    </w:rPr>
  </w:style>
  <w:style w:type="paragraph" w:styleId="9">
    <w:name w:val="index 9"/>
    <w:basedOn w:val="a"/>
    <w:next w:val="a"/>
    <w:semiHidden/>
    <w:qFormat/>
    <w:rsid w:val="002E509D"/>
    <w:pPr>
      <w:ind w:leftChars="1600" w:left="1600"/>
    </w:pPr>
    <w:rPr>
      <w:rFonts w:ascii="Times New Roman" w:hAnsi="Times New Roman"/>
    </w:rPr>
  </w:style>
  <w:style w:type="paragraph" w:styleId="21">
    <w:name w:val="toc 2"/>
    <w:basedOn w:val="a"/>
    <w:next w:val="a"/>
    <w:qFormat/>
    <w:rsid w:val="002E509D"/>
    <w:pPr>
      <w:ind w:leftChars="200" w:left="420"/>
    </w:pPr>
  </w:style>
  <w:style w:type="paragraph" w:styleId="90">
    <w:name w:val="toc 9"/>
    <w:basedOn w:val="a"/>
    <w:next w:val="a"/>
    <w:semiHidden/>
    <w:qFormat/>
    <w:rsid w:val="002E509D"/>
    <w:pPr>
      <w:ind w:leftChars="1600" w:left="3360"/>
    </w:pPr>
    <w:rPr>
      <w:rFonts w:ascii="Times New Roman" w:hAnsi="Times New Roman"/>
    </w:rPr>
  </w:style>
  <w:style w:type="paragraph" w:styleId="22">
    <w:name w:val="Body Text 2"/>
    <w:basedOn w:val="a"/>
    <w:link w:val="2Char1"/>
    <w:qFormat/>
    <w:rsid w:val="002E509D"/>
    <w:pPr>
      <w:spacing w:after="120" w:line="480" w:lineRule="auto"/>
    </w:pPr>
    <w:rPr>
      <w:rFonts w:ascii="Times New Roman" w:hAnsi="Times New Roman"/>
    </w:rPr>
  </w:style>
  <w:style w:type="character" w:customStyle="1" w:styleId="2Char1">
    <w:name w:val="正文文本 2 Char"/>
    <w:basedOn w:val="a0"/>
    <w:link w:val="22"/>
    <w:qFormat/>
    <w:rsid w:val="002E509D"/>
    <w:rPr>
      <w:rFonts w:ascii="Times New Roman" w:eastAsia="宋体" w:hAnsi="Times New Roman" w:cs="Times New Roman"/>
      <w:szCs w:val="24"/>
    </w:rPr>
  </w:style>
  <w:style w:type="paragraph" w:styleId="HTML">
    <w:name w:val="HTML Preformatted"/>
    <w:basedOn w:val="a"/>
    <w:link w:val="HTMLChar"/>
    <w:qFormat/>
    <w:rsid w:val="002E5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qFormat/>
    <w:rsid w:val="002E509D"/>
    <w:rPr>
      <w:rFonts w:ascii="黑体" w:eastAsia="黑体" w:hAnsi="Courier New" w:cs="Courier New"/>
      <w:kern w:val="0"/>
      <w:sz w:val="20"/>
      <w:szCs w:val="20"/>
    </w:rPr>
  </w:style>
  <w:style w:type="paragraph" w:styleId="af">
    <w:name w:val="Normal (Web)"/>
    <w:basedOn w:val="a"/>
    <w:unhideWhenUsed/>
    <w:qFormat/>
    <w:rsid w:val="002E509D"/>
    <w:pPr>
      <w:widowControl/>
      <w:spacing w:before="100" w:beforeAutospacing="1" w:after="100" w:afterAutospacing="1"/>
      <w:jc w:val="left"/>
    </w:pPr>
    <w:rPr>
      <w:rFonts w:ascii="宋体" w:hAnsi="宋体" w:cs="宋体"/>
      <w:kern w:val="0"/>
      <w:sz w:val="24"/>
    </w:rPr>
  </w:style>
  <w:style w:type="paragraph" w:styleId="23">
    <w:name w:val="index 2"/>
    <w:basedOn w:val="a"/>
    <w:next w:val="a"/>
    <w:semiHidden/>
    <w:qFormat/>
    <w:rsid w:val="002E509D"/>
    <w:pPr>
      <w:ind w:leftChars="200" w:left="200"/>
    </w:pPr>
    <w:rPr>
      <w:rFonts w:ascii="Times New Roman" w:hAnsi="Times New Roman"/>
    </w:rPr>
  </w:style>
  <w:style w:type="paragraph" w:styleId="af0">
    <w:name w:val="Title"/>
    <w:basedOn w:val="a"/>
    <w:next w:val="a"/>
    <w:link w:val="Char9"/>
    <w:qFormat/>
    <w:rsid w:val="002E509D"/>
    <w:pPr>
      <w:spacing w:before="240" w:after="60"/>
      <w:jc w:val="center"/>
      <w:outlineLvl w:val="0"/>
    </w:pPr>
    <w:rPr>
      <w:rFonts w:ascii="Cambria" w:hAnsi="Cambria"/>
      <w:b/>
      <w:bCs/>
      <w:sz w:val="32"/>
      <w:szCs w:val="32"/>
    </w:rPr>
  </w:style>
  <w:style w:type="character" w:customStyle="1" w:styleId="Char9">
    <w:name w:val="标题 Char"/>
    <w:basedOn w:val="a0"/>
    <w:link w:val="af0"/>
    <w:qFormat/>
    <w:rsid w:val="002E509D"/>
    <w:rPr>
      <w:rFonts w:ascii="Cambria" w:eastAsia="宋体" w:hAnsi="Cambria" w:cs="Times New Roman"/>
      <w:b/>
      <w:bCs/>
      <w:sz w:val="32"/>
      <w:szCs w:val="32"/>
    </w:rPr>
  </w:style>
  <w:style w:type="paragraph" w:styleId="af1">
    <w:name w:val="annotation subject"/>
    <w:basedOn w:val="a5"/>
    <w:next w:val="a5"/>
    <w:link w:val="Chara"/>
    <w:qFormat/>
    <w:rsid w:val="002E509D"/>
    <w:rPr>
      <w:b/>
      <w:bCs/>
    </w:rPr>
  </w:style>
  <w:style w:type="character" w:customStyle="1" w:styleId="Chara">
    <w:name w:val="批注主题 Char"/>
    <w:basedOn w:val="Char0"/>
    <w:link w:val="af1"/>
    <w:rsid w:val="002E509D"/>
    <w:rPr>
      <w:b/>
      <w:bCs/>
    </w:rPr>
  </w:style>
  <w:style w:type="table" w:styleId="af2">
    <w:name w:val="Table Grid"/>
    <w:basedOn w:val="a1"/>
    <w:qFormat/>
    <w:rsid w:val="002E509D"/>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2E509D"/>
    <w:rPr>
      <w:b/>
    </w:rPr>
  </w:style>
  <w:style w:type="character" w:styleId="af4">
    <w:name w:val="page number"/>
    <w:basedOn w:val="a0"/>
    <w:qFormat/>
    <w:rsid w:val="002E509D"/>
  </w:style>
  <w:style w:type="character" w:styleId="af5">
    <w:name w:val="FollowedHyperlink"/>
    <w:basedOn w:val="a0"/>
    <w:uiPriority w:val="99"/>
    <w:qFormat/>
    <w:rsid w:val="002E509D"/>
    <w:rPr>
      <w:color w:val="800080"/>
      <w:u w:val="single"/>
    </w:rPr>
  </w:style>
  <w:style w:type="character" w:styleId="af6">
    <w:name w:val="Emphasis"/>
    <w:basedOn w:val="a0"/>
    <w:qFormat/>
    <w:rsid w:val="002E509D"/>
    <w:rPr>
      <w:i w:val="0"/>
      <w:iCs w:val="0"/>
      <w:color w:val="CC0000"/>
    </w:rPr>
  </w:style>
  <w:style w:type="character" w:styleId="af7">
    <w:name w:val="Hyperlink"/>
    <w:uiPriority w:val="99"/>
    <w:qFormat/>
    <w:rsid w:val="002E509D"/>
    <w:rPr>
      <w:color w:val="0000FF"/>
      <w:u w:val="single"/>
    </w:rPr>
  </w:style>
  <w:style w:type="character" w:styleId="af8">
    <w:name w:val="annotation reference"/>
    <w:uiPriority w:val="99"/>
    <w:unhideWhenUsed/>
    <w:qFormat/>
    <w:rsid w:val="002E509D"/>
    <w:rPr>
      <w:sz w:val="21"/>
      <w:szCs w:val="21"/>
    </w:rPr>
  </w:style>
  <w:style w:type="paragraph" w:styleId="af9">
    <w:name w:val="Revision"/>
    <w:uiPriority w:val="99"/>
    <w:unhideWhenUsed/>
    <w:qFormat/>
    <w:rsid w:val="002E509D"/>
    <w:rPr>
      <w:rFonts w:ascii="Calibri" w:eastAsia="宋体" w:hAnsi="Calibri" w:cs="Times New Roman"/>
      <w:szCs w:val="24"/>
    </w:rPr>
  </w:style>
  <w:style w:type="paragraph" w:customStyle="1" w:styleId="afa">
    <w:name w:val="样式"/>
    <w:uiPriority w:val="99"/>
    <w:qFormat/>
    <w:rsid w:val="002E509D"/>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2E509D"/>
    <w:rPr>
      <w:rFonts w:ascii="Calibri" w:eastAsia="宋体" w:hAnsi="Calibri" w:cs="Times New Roman"/>
      <w:kern w:val="0"/>
      <w:sz w:val="20"/>
      <w:szCs w:val="20"/>
    </w:rPr>
  </w:style>
  <w:style w:type="paragraph" w:customStyle="1" w:styleId="12">
    <w:name w:val="样式1"/>
    <w:basedOn w:val="a"/>
    <w:qFormat/>
    <w:rsid w:val="002E509D"/>
    <w:pPr>
      <w:numPr>
        <w:numId w:val="1"/>
      </w:numPr>
      <w:tabs>
        <w:tab w:val="left" w:pos="709"/>
      </w:tabs>
      <w:adjustRightInd w:val="0"/>
      <w:textAlignment w:val="baseline"/>
    </w:pPr>
    <w:rPr>
      <w:rFonts w:ascii="宋体" w:hAnsi="宋体"/>
      <w:kern w:val="0"/>
      <w:szCs w:val="21"/>
    </w:rPr>
  </w:style>
  <w:style w:type="paragraph" w:customStyle="1" w:styleId="110">
    <w:name w:val="列出段落11"/>
    <w:basedOn w:val="a"/>
    <w:uiPriority w:val="34"/>
    <w:qFormat/>
    <w:rsid w:val="002E509D"/>
    <w:pPr>
      <w:ind w:firstLineChars="200" w:firstLine="420"/>
    </w:pPr>
    <w:rPr>
      <w:szCs w:val="22"/>
      <w:lang w:val="zh-CN"/>
    </w:rPr>
  </w:style>
  <w:style w:type="paragraph" w:styleId="TOC">
    <w:name w:val="TOC Heading"/>
    <w:basedOn w:val="1"/>
    <w:next w:val="a"/>
    <w:uiPriority w:val="39"/>
    <w:qFormat/>
    <w:rsid w:val="002E509D"/>
    <w:pPr>
      <w:widowControl/>
      <w:spacing w:before="480" w:after="0" w:line="276" w:lineRule="auto"/>
      <w:jc w:val="left"/>
      <w:outlineLvl w:val="9"/>
    </w:pPr>
    <w:rPr>
      <w:rFonts w:ascii="Calibri Light" w:hAnsi="Calibri Light"/>
      <w:bCs/>
      <w:color w:val="2E74B5"/>
      <w:kern w:val="0"/>
      <w:sz w:val="28"/>
      <w:szCs w:val="28"/>
    </w:rPr>
  </w:style>
  <w:style w:type="paragraph" w:styleId="afb">
    <w:name w:val="List Paragraph"/>
    <w:basedOn w:val="a"/>
    <w:uiPriority w:val="34"/>
    <w:qFormat/>
    <w:rsid w:val="002E509D"/>
    <w:pPr>
      <w:ind w:firstLineChars="200" w:firstLine="420"/>
    </w:pPr>
  </w:style>
  <w:style w:type="paragraph" w:customStyle="1" w:styleId="Default">
    <w:name w:val="Default"/>
    <w:qFormat/>
    <w:rsid w:val="002E509D"/>
    <w:pPr>
      <w:widowControl w:val="0"/>
      <w:autoSpaceDE w:val="0"/>
      <w:autoSpaceDN w:val="0"/>
      <w:adjustRightInd w:val="0"/>
    </w:pPr>
    <w:rPr>
      <w:rFonts w:ascii=".." w:eastAsia=".." w:hAnsi="Calibri" w:cs="Times New Roman"/>
      <w:color w:val="000000"/>
      <w:kern w:val="0"/>
      <w:sz w:val="24"/>
      <w:szCs w:val="24"/>
    </w:rPr>
  </w:style>
  <w:style w:type="paragraph" w:styleId="afc">
    <w:name w:val="No Spacing"/>
    <w:link w:val="Charb"/>
    <w:uiPriority w:val="1"/>
    <w:qFormat/>
    <w:rsid w:val="002E509D"/>
    <w:pPr>
      <w:widowControl w:val="0"/>
      <w:jc w:val="both"/>
    </w:pPr>
    <w:rPr>
      <w:rFonts w:ascii="Calibri" w:eastAsia="宋体" w:hAnsi="Calibri" w:cs="Times New Roman"/>
      <w:szCs w:val="24"/>
    </w:rPr>
  </w:style>
  <w:style w:type="character" w:customStyle="1" w:styleId="Charb">
    <w:name w:val="无间隔 Char"/>
    <w:basedOn w:val="a0"/>
    <w:link w:val="afc"/>
    <w:uiPriority w:val="1"/>
    <w:qFormat/>
    <w:rsid w:val="002E509D"/>
    <w:rPr>
      <w:rFonts w:ascii="Calibri" w:eastAsia="宋体" w:hAnsi="Calibri" w:cs="Times New Roman"/>
      <w:szCs w:val="24"/>
    </w:rPr>
  </w:style>
  <w:style w:type="paragraph" w:customStyle="1" w:styleId="afd">
    <w:name w:val="目录文字"/>
    <w:basedOn w:val="a"/>
    <w:qFormat/>
    <w:rsid w:val="002E509D"/>
    <w:pPr>
      <w:widowControl/>
      <w:spacing w:line="480" w:lineRule="auto"/>
      <w:jc w:val="left"/>
    </w:pPr>
    <w:rPr>
      <w:rFonts w:ascii="宋体" w:hAnsi="宋体"/>
      <w:kern w:val="0"/>
      <w:sz w:val="24"/>
      <w:szCs w:val="20"/>
    </w:rPr>
  </w:style>
  <w:style w:type="paragraph" w:customStyle="1" w:styleId="CharChar1CharChar1CharCharCharCharCharChar">
    <w:name w:val=" Char Char1 Char Char1 Char Char Char Char Char Char"/>
    <w:basedOn w:val="a"/>
    <w:rsid w:val="002E509D"/>
    <w:pPr>
      <w:widowControl/>
      <w:spacing w:after="160" w:line="240" w:lineRule="exact"/>
      <w:jc w:val="left"/>
    </w:pPr>
    <w:rPr>
      <w:rFonts w:ascii="Times New Roman" w:hAnsi="Times New Roman"/>
    </w:rPr>
  </w:style>
  <w:style w:type="paragraph" w:customStyle="1" w:styleId="111">
    <w:name w:val="1.1"/>
    <w:basedOn w:val="a"/>
    <w:next w:val="a"/>
    <w:qFormat/>
    <w:rsid w:val="002E509D"/>
    <w:pPr>
      <w:adjustRightInd w:val="0"/>
      <w:snapToGrid w:val="0"/>
      <w:spacing w:before="240" w:after="240" w:line="400" w:lineRule="atLeast"/>
      <w:ind w:left="901" w:rightChars="200" w:hangingChars="299" w:hanging="901"/>
    </w:pPr>
    <w:rPr>
      <w:rFonts w:ascii="宋体" w:hAnsi="宋体"/>
      <w:b/>
      <w:kern w:val="0"/>
      <w:sz w:val="30"/>
      <w:szCs w:val="20"/>
    </w:rPr>
  </w:style>
  <w:style w:type="paragraph" w:customStyle="1" w:styleId="13">
    <w:name w:val="正文1"/>
    <w:qFormat/>
    <w:rsid w:val="002E509D"/>
    <w:pPr>
      <w:widowControl w:val="0"/>
      <w:tabs>
        <w:tab w:val="left" w:pos="0"/>
        <w:tab w:val="left" w:pos="1134"/>
        <w:tab w:val="left" w:pos="8505"/>
      </w:tabs>
      <w:adjustRightInd w:val="0"/>
      <w:spacing w:before="60" w:after="60" w:line="360" w:lineRule="atLeast"/>
      <w:ind w:left="1134" w:hanging="1134"/>
      <w:jc w:val="both"/>
    </w:pPr>
    <w:rPr>
      <w:rFonts w:ascii="Arial" w:eastAsia="宋体" w:hAnsi="Arial" w:cs="Times New Roman"/>
      <w:kern w:val="0"/>
      <w:sz w:val="24"/>
      <w:szCs w:val="20"/>
    </w:rPr>
  </w:style>
  <w:style w:type="character" w:customStyle="1" w:styleId="Char11">
    <w:name w:val="纯文本 Char1"/>
    <w:aliases w:val="纯文本 Char Char Char Char1,纯文本 Char Char,普通文字 Char Char,普通文字1 Char,普通文字2 Char,普通文字3 Char,普通文字4 Char,普通文字5 Char,普通文字6 Char,普通文字11 Char,普通文字21 Char,普通文字31 Char,普通文字41 Char,普通文字7 Char,正 文 1 Char,Texte Char,普通文字 Char1,纯文本 Char1 Char Char Char"/>
    <w:basedOn w:val="a0"/>
    <w:qFormat/>
    <w:rsid w:val="002E509D"/>
    <w:rPr>
      <w:rFonts w:ascii="宋体" w:hAnsi="Courier New"/>
      <w:kern w:val="2"/>
      <w:sz w:val="21"/>
    </w:rPr>
  </w:style>
  <w:style w:type="paragraph" w:customStyle="1" w:styleId="font5">
    <w:name w:val="font5"/>
    <w:basedOn w:val="a"/>
    <w:qFormat/>
    <w:rsid w:val="002E509D"/>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2E509D"/>
    <w:pPr>
      <w:widowControl/>
      <w:spacing w:before="100" w:beforeAutospacing="1" w:after="100" w:afterAutospacing="1"/>
      <w:jc w:val="left"/>
    </w:pPr>
    <w:rPr>
      <w:rFonts w:ascii="Times New Roman" w:hAnsi="Times New Roman"/>
      <w:kern w:val="0"/>
      <w:sz w:val="24"/>
    </w:rPr>
  </w:style>
  <w:style w:type="paragraph" w:customStyle="1" w:styleId="font7">
    <w:name w:val="font7"/>
    <w:basedOn w:val="a"/>
    <w:qFormat/>
    <w:rsid w:val="002E509D"/>
    <w:pPr>
      <w:widowControl/>
      <w:spacing w:before="100" w:beforeAutospacing="1" w:after="100" w:afterAutospacing="1"/>
      <w:jc w:val="left"/>
    </w:pPr>
    <w:rPr>
      <w:rFonts w:ascii="仿宋_GB2312" w:eastAsia="仿宋_GB2312" w:hAnsi="宋体" w:hint="eastAsia"/>
      <w:kern w:val="0"/>
      <w:sz w:val="24"/>
    </w:rPr>
  </w:style>
  <w:style w:type="paragraph" w:customStyle="1" w:styleId="xl24">
    <w:name w:val="xl24"/>
    <w:basedOn w:val="a"/>
    <w:qFormat/>
    <w:rsid w:val="002E509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4"/>
    </w:rPr>
  </w:style>
  <w:style w:type="paragraph" w:customStyle="1" w:styleId="xl25">
    <w:name w:val="xl25"/>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26">
    <w:name w:val="xl26"/>
    <w:basedOn w:val="a"/>
    <w:qFormat/>
    <w:rsid w:val="002E509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27">
    <w:name w:val="xl27"/>
    <w:basedOn w:val="a"/>
    <w:qFormat/>
    <w:rsid w:val="002E509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28">
    <w:name w:val="xl28"/>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29">
    <w:name w:val="xl29"/>
    <w:basedOn w:val="a"/>
    <w:qFormat/>
    <w:rsid w:val="002E509D"/>
    <w:pPr>
      <w:widowControl/>
      <w:spacing w:before="100" w:beforeAutospacing="1" w:after="100" w:afterAutospacing="1"/>
      <w:jc w:val="left"/>
      <w:textAlignment w:val="center"/>
    </w:pPr>
    <w:rPr>
      <w:rFonts w:ascii="Times New Roman" w:hAnsi="Times New Roman"/>
      <w:kern w:val="0"/>
      <w:sz w:val="24"/>
    </w:rPr>
  </w:style>
  <w:style w:type="paragraph" w:customStyle="1" w:styleId="xl30">
    <w:name w:val="xl30"/>
    <w:basedOn w:val="a"/>
    <w:qFormat/>
    <w:rsid w:val="002E509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31">
    <w:name w:val="xl31"/>
    <w:basedOn w:val="a"/>
    <w:qFormat/>
    <w:rsid w:val="002E509D"/>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32">
    <w:name w:val="xl32"/>
    <w:basedOn w:val="a"/>
    <w:qFormat/>
    <w:rsid w:val="002E509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33">
    <w:name w:val="xl33"/>
    <w:basedOn w:val="a"/>
    <w:qFormat/>
    <w:rsid w:val="002E509D"/>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34">
    <w:name w:val="xl34"/>
    <w:basedOn w:val="a"/>
    <w:qFormat/>
    <w:rsid w:val="002E509D"/>
    <w:pPr>
      <w:widowControl/>
      <w:spacing w:before="100" w:beforeAutospacing="1" w:after="100" w:afterAutospacing="1"/>
      <w:jc w:val="center"/>
      <w:textAlignment w:val="center"/>
    </w:pPr>
    <w:rPr>
      <w:rFonts w:ascii="仿宋_GB2312" w:eastAsia="仿宋_GB2312" w:hAnsi="宋体" w:hint="eastAsia"/>
      <w:b/>
      <w:bCs/>
      <w:kern w:val="0"/>
      <w:sz w:val="36"/>
      <w:szCs w:val="36"/>
    </w:rPr>
  </w:style>
  <w:style w:type="paragraph" w:customStyle="1" w:styleId="xl35">
    <w:name w:val="xl35"/>
    <w:basedOn w:val="a"/>
    <w:qFormat/>
    <w:rsid w:val="002E509D"/>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xl36">
    <w:name w:val="xl36"/>
    <w:basedOn w:val="a"/>
    <w:qFormat/>
    <w:rsid w:val="002E509D"/>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iaob">
    <w:name w:val="xiao b"/>
    <w:basedOn w:val="a"/>
    <w:qFormat/>
    <w:rsid w:val="002E509D"/>
    <w:pPr>
      <w:jc w:val="center"/>
    </w:pPr>
    <w:rPr>
      <w:rFonts w:ascii="Times New Roman" w:eastAsia="黑体" w:hAnsi="Times New Roman"/>
      <w:sz w:val="24"/>
    </w:rPr>
  </w:style>
  <w:style w:type="paragraph" w:customStyle="1" w:styleId="24">
    <w:name w:val="正文2"/>
    <w:basedOn w:val="a7"/>
    <w:qFormat/>
    <w:rsid w:val="002E509D"/>
    <w:pPr>
      <w:spacing w:after="0" w:line="360" w:lineRule="auto"/>
      <w:ind w:firstLineChars="200" w:firstLine="480"/>
    </w:pPr>
    <w:rPr>
      <w:rFonts w:ascii="宋体"/>
      <w:sz w:val="24"/>
    </w:rPr>
  </w:style>
  <w:style w:type="paragraph" w:customStyle="1" w:styleId="subtitle2">
    <w:name w:val="subtitle 2"/>
    <w:basedOn w:val="a"/>
    <w:qFormat/>
    <w:rsid w:val="002E509D"/>
    <w:pPr>
      <w:overflowPunct w:val="0"/>
      <w:autoSpaceDE w:val="0"/>
      <w:autoSpaceDN w:val="0"/>
      <w:adjustRightInd w:val="0"/>
      <w:spacing w:before="240" w:after="240" w:line="312" w:lineRule="atLeast"/>
      <w:textAlignment w:val="baseline"/>
    </w:pPr>
    <w:rPr>
      <w:rFonts w:ascii="黑体" w:eastAsia="黑体" w:hAnsi="Times New Roman"/>
      <w:kern w:val="0"/>
      <w:sz w:val="24"/>
      <w:szCs w:val="20"/>
      <w:lang w:val="en-US" w:eastAsia="zh-CN"/>
    </w:rPr>
  </w:style>
  <w:style w:type="paragraph" w:customStyle="1" w:styleId="33">
    <w:name w:val="项目符号3"/>
    <w:basedOn w:val="a"/>
    <w:qFormat/>
    <w:rsid w:val="002E509D"/>
    <w:pPr>
      <w:numPr>
        <w:numId w:val="1"/>
      </w:numPr>
      <w:tabs>
        <w:tab w:val="left" w:pos="709"/>
      </w:tabs>
    </w:pPr>
    <w:rPr>
      <w:rFonts w:ascii="Times New Roman" w:hAnsi="Times New Roman"/>
      <w:sz w:val="24"/>
    </w:rPr>
  </w:style>
  <w:style w:type="paragraph" w:customStyle="1" w:styleId="25">
    <w:name w:val="项目符合2"/>
    <w:basedOn w:val="a"/>
    <w:qFormat/>
    <w:rsid w:val="002E509D"/>
    <w:pPr>
      <w:numPr>
        <w:numId w:val="2"/>
      </w:numPr>
    </w:pPr>
    <w:rPr>
      <w:rFonts w:ascii="Times New Roman" w:hAnsi="Times New Roman"/>
      <w:sz w:val="24"/>
    </w:rPr>
  </w:style>
  <w:style w:type="paragraph" w:customStyle="1" w:styleId="xl37">
    <w:name w:val="xl37"/>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38">
    <w:name w:val="xl38"/>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9">
    <w:name w:val="xl39"/>
    <w:basedOn w:val="a"/>
    <w:qFormat/>
    <w:rsid w:val="002E509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40">
    <w:name w:val="xl40"/>
    <w:basedOn w:val="a"/>
    <w:qFormat/>
    <w:rsid w:val="002E509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41">
    <w:name w:val="xl41"/>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42">
    <w:name w:val="xl42"/>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43">
    <w:name w:val="xl43"/>
    <w:basedOn w:val="a"/>
    <w:qFormat/>
    <w:rsid w:val="002E509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olor w:val="000000"/>
      <w:kern w:val="0"/>
      <w:sz w:val="20"/>
      <w:szCs w:val="20"/>
    </w:rPr>
  </w:style>
  <w:style w:type="paragraph" w:customStyle="1" w:styleId="xl44">
    <w:name w:val="xl44"/>
    <w:basedOn w:val="a"/>
    <w:qFormat/>
    <w:rsid w:val="002E509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olor w:val="000000"/>
      <w:kern w:val="0"/>
      <w:sz w:val="20"/>
      <w:szCs w:val="20"/>
    </w:rPr>
  </w:style>
  <w:style w:type="paragraph" w:customStyle="1" w:styleId="xl45">
    <w:name w:val="xl45"/>
    <w:basedOn w:val="a"/>
    <w:qFormat/>
    <w:rsid w:val="002E509D"/>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6">
    <w:name w:val="xl46"/>
    <w:basedOn w:val="a"/>
    <w:qFormat/>
    <w:rsid w:val="002E509D"/>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7">
    <w:name w:val="xl47"/>
    <w:basedOn w:val="a"/>
    <w:qFormat/>
    <w:rsid w:val="002E509D"/>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kern w:val="0"/>
      <w:sz w:val="20"/>
      <w:szCs w:val="20"/>
    </w:rPr>
  </w:style>
  <w:style w:type="paragraph" w:customStyle="1" w:styleId="xl48">
    <w:name w:val="xl48"/>
    <w:basedOn w:val="a"/>
    <w:qFormat/>
    <w:rsid w:val="002E509D"/>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9">
    <w:name w:val="xl49"/>
    <w:basedOn w:val="a"/>
    <w:qFormat/>
    <w:rsid w:val="002E509D"/>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50">
    <w:name w:val="xl50"/>
    <w:basedOn w:val="a"/>
    <w:qFormat/>
    <w:rsid w:val="002E509D"/>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1">
    <w:name w:val="xl51"/>
    <w:basedOn w:val="a"/>
    <w:qFormat/>
    <w:rsid w:val="002E509D"/>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xl52">
    <w:name w:val="xl52"/>
    <w:basedOn w:val="a"/>
    <w:qFormat/>
    <w:rsid w:val="002E509D"/>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3">
    <w:name w:val="xl53"/>
    <w:basedOn w:val="a"/>
    <w:qFormat/>
    <w:rsid w:val="002E509D"/>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xl54">
    <w:name w:val="xl54"/>
    <w:basedOn w:val="a"/>
    <w:qFormat/>
    <w:rsid w:val="002E509D"/>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宋体" w:hAnsi="宋体"/>
      <w:kern w:val="0"/>
      <w:sz w:val="20"/>
      <w:szCs w:val="20"/>
    </w:rPr>
  </w:style>
  <w:style w:type="paragraph" w:customStyle="1" w:styleId="xl55">
    <w:name w:val="xl55"/>
    <w:basedOn w:val="a"/>
    <w:qFormat/>
    <w:rsid w:val="002E509D"/>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xl56">
    <w:name w:val="xl56"/>
    <w:basedOn w:val="a"/>
    <w:qFormat/>
    <w:rsid w:val="002E509D"/>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7">
    <w:name w:val="xl57"/>
    <w:basedOn w:val="a"/>
    <w:qFormat/>
    <w:rsid w:val="002E509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8">
    <w:name w:val="xl58"/>
    <w:basedOn w:val="a"/>
    <w:qFormat/>
    <w:rsid w:val="002E509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9">
    <w:name w:val="xl59"/>
    <w:basedOn w:val="a"/>
    <w:qFormat/>
    <w:rsid w:val="002E509D"/>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60">
    <w:name w:val="xl60"/>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2">
    <w:name w:val="xl62"/>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p121">
    <w:name w:val="p121"/>
    <w:basedOn w:val="a"/>
    <w:qFormat/>
    <w:rsid w:val="002E509D"/>
    <w:pPr>
      <w:widowControl/>
      <w:spacing w:before="100" w:beforeAutospacing="1" w:after="100" w:afterAutospacing="1"/>
      <w:jc w:val="left"/>
    </w:pPr>
    <w:rPr>
      <w:rFonts w:ascii="宋体" w:hAnsi="宋体"/>
      <w:color w:val="000000"/>
      <w:kern w:val="0"/>
      <w:sz w:val="24"/>
    </w:rPr>
  </w:style>
  <w:style w:type="paragraph" w:customStyle="1" w:styleId="font0">
    <w:name w:val="font0"/>
    <w:basedOn w:val="a"/>
    <w:qFormat/>
    <w:rsid w:val="002E509D"/>
    <w:pPr>
      <w:widowControl/>
      <w:spacing w:before="100" w:beforeAutospacing="1" w:after="100" w:afterAutospacing="1"/>
      <w:jc w:val="left"/>
    </w:pPr>
    <w:rPr>
      <w:rFonts w:ascii="宋体" w:hAnsi="宋体" w:hint="eastAsia"/>
      <w:kern w:val="0"/>
      <w:sz w:val="24"/>
    </w:rPr>
  </w:style>
  <w:style w:type="paragraph" w:customStyle="1" w:styleId="26">
    <w:name w:val="样式2"/>
    <w:basedOn w:val="2"/>
    <w:qFormat/>
    <w:rsid w:val="002E509D"/>
    <w:pPr>
      <w:numPr>
        <w:numId w:val="3"/>
      </w:numPr>
      <w:tabs>
        <w:tab w:val="left" w:pos="900"/>
        <w:tab w:val="left" w:pos="1800"/>
      </w:tabs>
      <w:spacing w:before="0" w:after="0" w:line="500" w:lineRule="exact"/>
      <w:ind w:left="902" w:hanging="902"/>
    </w:pPr>
    <w:rPr>
      <w:rFonts w:ascii="宋体" w:eastAsia="宋体" w:hAnsi="宋体"/>
      <w:bCs/>
      <w:sz w:val="24"/>
    </w:rPr>
  </w:style>
  <w:style w:type="paragraph" w:customStyle="1" w:styleId="Charc">
    <w:name w:val=" Char"/>
    <w:basedOn w:val="a"/>
    <w:rsid w:val="002E509D"/>
    <w:pPr>
      <w:widowControl/>
      <w:spacing w:after="160" w:line="240" w:lineRule="exact"/>
      <w:jc w:val="left"/>
    </w:pPr>
    <w:rPr>
      <w:rFonts w:ascii="Verdana" w:hAnsi="Verdana"/>
      <w:kern w:val="0"/>
      <w:sz w:val="20"/>
      <w:szCs w:val="20"/>
      <w:lang w:eastAsia="en-US"/>
    </w:rPr>
  </w:style>
  <w:style w:type="paragraph" w:customStyle="1" w:styleId="Chard">
    <w:name w:val="Char"/>
    <w:basedOn w:val="a"/>
    <w:qFormat/>
    <w:rsid w:val="002E509D"/>
    <w:pPr>
      <w:widowControl/>
      <w:spacing w:after="160" w:line="240" w:lineRule="exact"/>
      <w:jc w:val="left"/>
    </w:pPr>
    <w:rPr>
      <w:rFonts w:ascii="Verdana" w:hAnsi="Verdana"/>
      <w:kern w:val="0"/>
      <w:sz w:val="20"/>
      <w:szCs w:val="20"/>
      <w:lang w:eastAsia="en-US"/>
    </w:rPr>
  </w:style>
  <w:style w:type="paragraph" w:customStyle="1" w:styleId="CharCharCharCharCharChar1CharCharCharCharCharCharCharCharCharChar">
    <w:name w:val=" Char Char Char Char Char Char1 Char Char Char Char Char Char Char Char Char Char"/>
    <w:basedOn w:val="a"/>
    <w:rsid w:val="002E509D"/>
    <w:pPr>
      <w:widowControl/>
      <w:spacing w:after="160" w:line="240" w:lineRule="exact"/>
      <w:jc w:val="left"/>
    </w:pPr>
    <w:rPr>
      <w:rFonts w:ascii="Verdana" w:hAnsi="Verdana"/>
      <w:kern w:val="0"/>
      <w:sz w:val="20"/>
      <w:szCs w:val="20"/>
      <w:lang w:eastAsia="en-US"/>
    </w:rPr>
  </w:style>
  <w:style w:type="paragraph" w:customStyle="1" w:styleId="CharCharCharCharCharChar1CharCharCharCharCharCharCharCharCharChar0">
    <w:name w:val="Char Char Char Char Char Char1 Char Char Char Char Char Char Char Char Char Char"/>
    <w:basedOn w:val="a"/>
    <w:qFormat/>
    <w:rsid w:val="002E509D"/>
    <w:pPr>
      <w:widowControl/>
      <w:spacing w:after="160" w:line="240" w:lineRule="exact"/>
      <w:jc w:val="left"/>
    </w:pPr>
    <w:rPr>
      <w:rFonts w:ascii="Verdana" w:hAnsi="Verdana"/>
      <w:kern w:val="0"/>
      <w:sz w:val="20"/>
      <w:szCs w:val="20"/>
      <w:lang w:eastAsia="en-US"/>
    </w:rPr>
  </w:style>
  <w:style w:type="paragraph" w:customStyle="1" w:styleId="Char1CharCharCharChar">
    <w:name w:val=" Char1 Char Char Char Char"/>
    <w:basedOn w:val="a"/>
    <w:rsid w:val="002E509D"/>
    <w:pPr>
      <w:widowControl/>
      <w:spacing w:after="160" w:line="240" w:lineRule="exact"/>
      <w:jc w:val="left"/>
    </w:pPr>
    <w:rPr>
      <w:rFonts w:ascii="Verdana" w:hAnsi="Verdana"/>
      <w:kern w:val="0"/>
      <w:sz w:val="20"/>
      <w:szCs w:val="20"/>
      <w:lang w:eastAsia="en-US"/>
    </w:rPr>
  </w:style>
  <w:style w:type="character" w:customStyle="1" w:styleId="tpctitle1">
    <w:name w:val="tpc_title1"/>
    <w:basedOn w:val="a0"/>
    <w:qFormat/>
    <w:rsid w:val="002E509D"/>
    <w:rPr>
      <w:b/>
      <w:bCs/>
      <w:sz w:val="24"/>
      <w:szCs w:val="24"/>
    </w:rPr>
  </w:style>
  <w:style w:type="paragraph" w:customStyle="1" w:styleId="CharChar1CharChar1CharCharCharCharCharChar0">
    <w:name w:val="Char Char1 Char Char1 Char Char Char Char Char Char"/>
    <w:basedOn w:val="a"/>
    <w:qFormat/>
    <w:rsid w:val="002E509D"/>
    <w:pPr>
      <w:widowControl/>
      <w:spacing w:after="160" w:line="240" w:lineRule="exact"/>
      <w:jc w:val="left"/>
    </w:pPr>
    <w:rPr>
      <w:rFonts w:ascii="Times New Roman" w:hAnsi="Times New Roman"/>
    </w:rPr>
  </w:style>
  <w:style w:type="paragraph" w:customStyle="1" w:styleId="Char1CharCharCharChar0">
    <w:name w:val="Char1 Char Char Char Char"/>
    <w:basedOn w:val="a"/>
    <w:qFormat/>
    <w:rsid w:val="002E509D"/>
    <w:pPr>
      <w:widowControl/>
      <w:spacing w:after="160" w:line="240" w:lineRule="exact"/>
      <w:jc w:val="left"/>
    </w:pPr>
    <w:rPr>
      <w:rFonts w:ascii="Verdana" w:hAnsi="Verdana"/>
      <w:kern w:val="0"/>
      <w:sz w:val="20"/>
      <w:szCs w:val="20"/>
      <w:lang w:eastAsia="en-US"/>
    </w:rPr>
  </w:style>
  <w:style w:type="character" w:customStyle="1" w:styleId="Char12">
    <w:name w:val="批注框文本 Char1"/>
    <w:basedOn w:val="a0"/>
    <w:uiPriority w:val="99"/>
    <w:semiHidden/>
    <w:rsid w:val="002E509D"/>
    <w:rPr>
      <w:kern w:val="2"/>
      <w:sz w:val="18"/>
      <w:szCs w:val="18"/>
    </w:rPr>
  </w:style>
  <w:style w:type="character" w:customStyle="1" w:styleId="Char13">
    <w:name w:val="批注文字 Char1"/>
    <w:basedOn w:val="a0"/>
    <w:uiPriority w:val="99"/>
    <w:semiHidden/>
    <w:rsid w:val="002E509D"/>
    <w:rPr>
      <w:kern w:val="2"/>
      <w:sz w:val="21"/>
      <w:szCs w:val="24"/>
    </w:rPr>
  </w:style>
  <w:style w:type="character" w:customStyle="1" w:styleId="Char14">
    <w:name w:val="日期 Char1"/>
    <w:basedOn w:val="a0"/>
    <w:semiHidden/>
    <w:rsid w:val="002E509D"/>
    <w:rPr>
      <w:kern w:val="2"/>
      <w:sz w:val="21"/>
      <w:szCs w:val="24"/>
    </w:rPr>
  </w:style>
  <w:style w:type="character" w:customStyle="1" w:styleId="Char15">
    <w:name w:val="页脚 Char1"/>
    <w:basedOn w:val="a0"/>
    <w:semiHidden/>
    <w:rsid w:val="002E509D"/>
    <w:rPr>
      <w:kern w:val="2"/>
      <w:sz w:val="18"/>
      <w:szCs w:val="18"/>
    </w:rPr>
  </w:style>
  <w:style w:type="character" w:customStyle="1" w:styleId="Char16">
    <w:name w:val="批注主题 Char1"/>
    <w:basedOn w:val="Char13"/>
    <w:uiPriority w:val="99"/>
    <w:semiHidden/>
    <w:rsid w:val="002E509D"/>
    <w:rPr>
      <w:b/>
      <w:bCs/>
    </w:rPr>
  </w:style>
  <w:style w:type="paragraph" w:customStyle="1" w:styleId="font1">
    <w:name w:val="font1"/>
    <w:basedOn w:val="a"/>
    <w:qFormat/>
    <w:rsid w:val="002E509D"/>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qFormat/>
    <w:rsid w:val="002E509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
    <w:qFormat/>
    <w:rsid w:val="002E509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qFormat/>
    <w:rsid w:val="002E509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68">
    <w:name w:val="xl68"/>
    <w:basedOn w:val="a"/>
    <w:qFormat/>
    <w:rsid w:val="002E509D"/>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2E509D"/>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70">
    <w:name w:val="xl70"/>
    <w:basedOn w:val="a"/>
    <w:qFormat/>
    <w:rsid w:val="002E509D"/>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1">
    <w:name w:val="xl71"/>
    <w:basedOn w:val="a"/>
    <w:qFormat/>
    <w:rsid w:val="002E509D"/>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qFormat/>
    <w:rsid w:val="002E509D"/>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18"/>
      <w:szCs w:val="18"/>
    </w:rPr>
  </w:style>
  <w:style w:type="paragraph" w:customStyle="1" w:styleId="xl73">
    <w:name w:val="xl73"/>
    <w:basedOn w:val="a"/>
    <w:qFormat/>
    <w:rsid w:val="002E509D"/>
    <w:pPr>
      <w:widowControl/>
      <w:spacing w:before="100" w:beforeAutospacing="1" w:after="100" w:afterAutospacing="1"/>
      <w:jc w:val="center"/>
    </w:pPr>
    <w:rPr>
      <w:rFonts w:ascii="宋体" w:hAnsi="宋体" w:cs="宋体"/>
      <w:kern w:val="0"/>
      <w:sz w:val="24"/>
    </w:rPr>
  </w:style>
  <w:style w:type="paragraph" w:customStyle="1" w:styleId="xl74">
    <w:name w:val="xl74"/>
    <w:basedOn w:val="a"/>
    <w:qFormat/>
    <w:rsid w:val="002E509D"/>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qFormat/>
    <w:rsid w:val="002E509D"/>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qFormat/>
    <w:rsid w:val="002E509D"/>
    <w:pPr>
      <w:widowControl/>
      <w:pBdr>
        <w:left w:val="single" w:sz="8" w:space="0" w:color="auto"/>
        <w:bottom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7">
    <w:name w:val="xl77"/>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9">
    <w:name w:val="xl79"/>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8">
    <w:name w:val="font8"/>
    <w:basedOn w:val="a"/>
    <w:qFormat/>
    <w:rsid w:val="002E509D"/>
    <w:pPr>
      <w:widowControl/>
      <w:spacing w:before="100" w:beforeAutospacing="1" w:after="100" w:afterAutospacing="1"/>
      <w:jc w:val="left"/>
    </w:pPr>
    <w:rPr>
      <w:rFonts w:ascii="宋体" w:hAnsi="宋体" w:cs="宋体"/>
      <w:color w:val="FF0000"/>
      <w:kern w:val="0"/>
      <w:sz w:val="18"/>
      <w:szCs w:val="18"/>
    </w:rPr>
  </w:style>
  <w:style w:type="paragraph" w:customStyle="1" w:styleId="xl80">
    <w:name w:val="xl80"/>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18"/>
      <w:szCs w:val="18"/>
    </w:rPr>
  </w:style>
  <w:style w:type="paragraph" w:customStyle="1" w:styleId="xl82">
    <w:name w:val="xl82"/>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宋体"/>
      <w:kern w:val="0"/>
      <w:sz w:val="18"/>
      <w:szCs w:val="18"/>
    </w:rPr>
  </w:style>
  <w:style w:type="paragraph" w:customStyle="1" w:styleId="xl83">
    <w:name w:val="xl83"/>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5A5A5A"/>
      <w:kern w:val="0"/>
      <w:sz w:val="24"/>
    </w:rPr>
  </w:style>
  <w:style w:type="paragraph" w:customStyle="1" w:styleId="xl84">
    <w:name w:val="xl84"/>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5A5A5A"/>
      <w:kern w:val="0"/>
      <w:sz w:val="24"/>
    </w:rPr>
  </w:style>
  <w:style w:type="paragraph" w:customStyle="1" w:styleId="xl85">
    <w:name w:val="xl85"/>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5A5A5A"/>
      <w:kern w:val="0"/>
      <w:szCs w:val="21"/>
    </w:rPr>
  </w:style>
  <w:style w:type="paragraph" w:customStyle="1" w:styleId="xl86">
    <w:name w:val="xl86"/>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rPr>
  </w:style>
  <w:style w:type="paragraph" w:customStyle="1" w:styleId="xl87">
    <w:name w:val="xl87"/>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Cs w:val="21"/>
    </w:rPr>
  </w:style>
  <w:style w:type="paragraph" w:customStyle="1" w:styleId="xl89">
    <w:name w:val="xl89"/>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90">
    <w:name w:val="xl90"/>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1">
    <w:name w:val="xl91"/>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92">
    <w:name w:val="xl92"/>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94">
    <w:name w:val="xl94"/>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rPr>
  </w:style>
  <w:style w:type="paragraph" w:customStyle="1" w:styleId="xl96">
    <w:name w:val="xl96"/>
    <w:basedOn w:val="a"/>
    <w:qFormat/>
    <w:rsid w:val="002E50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7">
    <w:name w:val="xl97"/>
    <w:basedOn w:val="a"/>
    <w:qFormat/>
    <w:rsid w:val="002E50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98">
    <w:name w:val="xl98"/>
    <w:basedOn w:val="a"/>
    <w:qFormat/>
    <w:rsid w:val="002E509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9">
    <w:name w:val="xl99"/>
    <w:basedOn w:val="a"/>
    <w:qFormat/>
    <w:rsid w:val="002E509D"/>
    <w:pPr>
      <w:widowControl/>
      <w:shd w:val="clear" w:color="000000" w:fill="FFFFFF"/>
      <w:spacing w:before="100" w:beforeAutospacing="1" w:after="100" w:afterAutospacing="1"/>
      <w:jc w:val="left"/>
    </w:pPr>
    <w:rPr>
      <w:rFonts w:ascii="宋体" w:hAnsi="宋体" w:cs="宋体"/>
      <w:kern w:val="0"/>
      <w:sz w:val="24"/>
    </w:rPr>
  </w:style>
  <w:style w:type="paragraph" w:customStyle="1" w:styleId="xl100">
    <w:name w:val="xl100"/>
    <w:basedOn w:val="a"/>
    <w:qFormat/>
    <w:rsid w:val="002E509D"/>
    <w:pPr>
      <w:widowControl/>
      <w:pBdr>
        <w:top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
    <w:qFormat/>
    <w:rsid w:val="002E509D"/>
    <w:pPr>
      <w:widowControl/>
      <w:spacing w:before="100" w:beforeAutospacing="1" w:after="100" w:afterAutospacing="1"/>
      <w:jc w:val="left"/>
    </w:pPr>
    <w:rPr>
      <w:rFonts w:ascii="宋体" w:hAnsi="宋体" w:cs="宋体"/>
      <w:kern w:val="0"/>
      <w:sz w:val="24"/>
    </w:rPr>
  </w:style>
  <w:style w:type="paragraph" w:customStyle="1" w:styleId="xl102">
    <w:name w:val="xl102"/>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104">
    <w:name w:val="xl104"/>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5">
    <w:name w:val="xl105"/>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
    <w:qFormat/>
    <w:rsid w:val="002E509D"/>
    <w:pPr>
      <w:widowControl/>
      <w:pBdr>
        <w:top w:val="single" w:sz="4" w:space="0" w:color="auto"/>
        <w:right w:val="single" w:sz="4" w:space="0" w:color="auto"/>
      </w:pBdr>
      <w:spacing w:before="100" w:beforeAutospacing="1" w:after="100" w:afterAutospacing="1"/>
      <w:jc w:val="center"/>
    </w:pPr>
    <w:rPr>
      <w:rFonts w:ascii="宋体" w:hAnsi="宋体" w:cs="宋体"/>
      <w:color w:val="FF0000"/>
      <w:kern w:val="0"/>
      <w:szCs w:val="21"/>
    </w:rPr>
  </w:style>
  <w:style w:type="paragraph" w:customStyle="1" w:styleId="xl108">
    <w:name w:val="xl108"/>
    <w:basedOn w:val="a"/>
    <w:qFormat/>
    <w:rsid w:val="002E50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n s</cp:lastModifiedBy>
  <cp:revision>2</cp:revision>
  <dcterms:created xsi:type="dcterms:W3CDTF">2025-03-21T09:13:00Z</dcterms:created>
  <dcterms:modified xsi:type="dcterms:W3CDTF">2025-03-21T09:13:00Z</dcterms:modified>
</cp:coreProperties>
</file>